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rPr>
        <w:id w:val="-1089457039"/>
        <w:docPartObj>
          <w:docPartGallery w:val="Cover Pages"/>
          <w:docPartUnique/>
        </w:docPartObj>
      </w:sdtPr>
      <w:sdtEndPr>
        <w:rPr>
          <w:rFonts w:asciiTheme="minorHAnsi" w:eastAsiaTheme="minorEastAsia" w:hAnsiTheme="minorHAnsi" w:cstheme="minorBidi"/>
          <w:smallCaps/>
          <w:sz w:val="28"/>
          <w:szCs w:val="28"/>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405"/>
          </w:tblGrid>
          <w:tr w:rsidR="007F4807">
            <w:sdt>
              <w:sdtPr>
                <w:rPr>
                  <w:rFonts w:asciiTheme="majorHAnsi" w:eastAsiaTheme="majorEastAsia" w:hAnsiTheme="majorHAnsi" w:cstheme="majorBidi"/>
                </w:rPr>
                <w:alias w:val="Company"/>
                <w:id w:val="13406915"/>
                <w:placeholder>
                  <w:docPart w:val="4D43C608A5C24B0A8B52EE067AF59F1F"/>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rsidR="007F4807" w:rsidRDefault="007F4807" w:rsidP="007F4807">
                    <w:pPr>
                      <w:pStyle w:val="NoSpacing"/>
                      <w:rPr>
                        <w:rFonts w:asciiTheme="majorHAnsi" w:eastAsiaTheme="majorEastAsia" w:hAnsiTheme="majorHAnsi" w:cstheme="majorBidi"/>
                      </w:rPr>
                    </w:pPr>
                    <w:r>
                      <w:rPr>
                        <w:rFonts w:asciiTheme="majorHAnsi" w:eastAsiaTheme="majorEastAsia" w:hAnsiTheme="majorHAnsi" w:cstheme="majorBidi"/>
                      </w:rPr>
                      <w:t>Myanmar Ministry of Health and Sports, Expanded Programme For Immunization</w:t>
                    </w:r>
                  </w:p>
                </w:tc>
              </w:sdtContent>
            </w:sdt>
          </w:tr>
          <w:tr w:rsidR="007F4807">
            <w:tc>
              <w:tcPr>
                <w:tcW w:w="7672" w:type="dxa"/>
              </w:tcPr>
              <w:sdt>
                <w:sdtPr>
                  <w:rPr>
                    <w:rFonts w:asciiTheme="majorHAnsi" w:eastAsiaTheme="majorEastAsia" w:hAnsiTheme="majorHAnsi" w:cstheme="majorBidi"/>
                    <w:color w:val="4F81BD" w:themeColor="accent1"/>
                    <w:sz w:val="80"/>
                    <w:szCs w:val="80"/>
                  </w:rPr>
                  <w:alias w:val="Title"/>
                  <w:id w:val="13406919"/>
                  <w:placeholder>
                    <w:docPart w:val="96E92ABD7D02429899998E71C560E409"/>
                  </w:placeholder>
                  <w:dataBinding w:prefixMappings="xmlns:ns0='http://schemas.openxmlformats.org/package/2006/metadata/core-properties' xmlns:ns1='http://purl.org/dc/elements/1.1/'" w:xpath="/ns0:coreProperties[1]/ns1:title[1]" w:storeItemID="{6C3C8BC8-F283-45AE-878A-BAB7291924A1}"/>
                  <w:text/>
                </w:sdtPr>
                <w:sdtEndPr/>
                <w:sdtContent>
                  <w:p w:rsidR="007F4807" w:rsidRDefault="00471A86" w:rsidP="007F4807">
                    <w:pPr>
                      <w:pStyle w:val="NoSpacing"/>
                      <w:jc w:val="left"/>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lang w:val="en-US"/>
                      </w:rPr>
                      <w:t>DATA QUALITY SELF-ASSESSMENT</w:t>
                    </w:r>
                  </w:p>
                </w:sdtContent>
              </w:sdt>
            </w:tc>
          </w:tr>
          <w:tr w:rsidR="007F4807">
            <w:sdt>
              <w:sdtPr>
                <w:rPr>
                  <w:rFonts w:asciiTheme="majorHAnsi" w:eastAsiaTheme="majorEastAsia" w:hAnsiTheme="majorHAnsi" w:cstheme="majorBidi"/>
                </w:rPr>
                <w:alias w:val="Subtitle"/>
                <w:id w:val="13406923"/>
                <w:placeholder>
                  <w:docPart w:val="DAB8A8BFADF349D99FBDCCDEADF9F615"/>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7F4807" w:rsidRDefault="007F4807" w:rsidP="007F4807">
                    <w:pPr>
                      <w:pStyle w:val="NoSpacing"/>
                      <w:rPr>
                        <w:rFonts w:asciiTheme="majorHAnsi" w:eastAsiaTheme="majorEastAsia" w:hAnsiTheme="majorHAnsi" w:cstheme="majorBidi"/>
                      </w:rPr>
                    </w:pPr>
                    <w:r>
                      <w:rPr>
                        <w:rFonts w:asciiTheme="majorHAnsi" w:eastAsiaTheme="majorEastAsia" w:hAnsiTheme="majorHAnsi" w:cstheme="majorBidi"/>
                      </w:rPr>
                      <w:t>August 1-10, 2017</w:t>
                    </w:r>
                  </w:p>
                </w:tc>
              </w:sdtContent>
            </w:sdt>
          </w:tr>
        </w:tbl>
        <w:p w:rsidR="007F4807" w:rsidRDefault="007F4807"/>
        <w:p w:rsidR="007F4807" w:rsidRDefault="007F4807"/>
        <w:p w:rsidR="007F4807" w:rsidRDefault="007F4807"/>
        <w:p w:rsidR="007F4807" w:rsidRDefault="007F4807">
          <w:pPr>
            <w:rPr>
              <w:spacing w:val="5"/>
              <w:sz w:val="28"/>
              <w:szCs w:val="28"/>
            </w:rPr>
          </w:pPr>
          <w:r>
            <w:rPr>
              <w:smallCaps/>
              <w:sz w:val="28"/>
              <w:szCs w:val="28"/>
            </w:rPr>
            <w:br w:type="page"/>
          </w:r>
        </w:p>
      </w:sdtContent>
    </w:sdt>
    <w:sdt>
      <w:sdtPr>
        <w:rPr>
          <w:smallCaps w:val="0"/>
          <w:spacing w:val="0"/>
          <w:sz w:val="20"/>
          <w:szCs w:val="20"/>
          <w:lang w:bidi="ar-SA"/>
        </w:rPr>
        <w:id w:val="-12380541"/>
        <w:docPartObj>
          <w:docPartGallery w:val="Table of Contents"/>
          <w:docPartUnique/>
        </w:docPartObj>
      </w:sdtPr>
      <w:sdtEndPr>
        <w:rPr>
          <w:b/>
          <w:bCs/>
          <w:noProof/>
        </w:rPr>
      </w:sdtEndPr>
      <w:sdtContent>
        <w:p w:rsidR="00F14080" w:rsidRDefault="00F14080">
          <w:pPr>
            <w:pStyle w:val="TOCHeading"/>
          </w:pPr>
          <w:r>
            <w:t>Contents</w:t>
          </w:r>
        </w:p>
        <w:p w:rsidR="00F14080" w:rsidRDefault="00F14080">
          <w:pPr>
            <w:pStyle w:val="TOC2"/>
            <w:tabs>
              <w:tab w:val="right" w:leader="dot" w:pos="9016"/>
            </w:tabs>
            <w:rPr>
              <w:noProof/>
            </w:rPr>
          </w:pPr>
          <w:r>
            <w:fldChar w:fldCharType="begin"/>
          </w:r>
          <w:r>
            <w:instrText xml:space="preserve"> TOC \o "1-3" \h \z \u </w:instrText>
          </w:r>
          <w:r>
            <w:fldChar w:fldCharType="separate"/>
          </w:r>
          <w:hyperlink w:anchor="_Toc490574007" w:history="1">
            <w:r w:rsidRPr="00C968BB">
              <w:rPr>
                <w:rStyle w:val="Hyperlink"/>
                <w:noProof/>
              </w:rPr>
              <w:t>Background and objectives</w:t>
            </w:r>
            <w:r>
              <w:rPr>
                <w:noProof/>
                <w:webHidden/>
              </w:rPr>
              <w:tab/>
            </w:r>
            <w:r>
              <w:rPr>
                <w:noProof/>
                <w:webHidden/>
              </w:rPr>
              <w:fldChar w:fldCharType="begin"/>
            </w:r>
            <w:r>
              <w:rPr>
                <w:noProof/>
                <w:webHidden/>
              </w:rPr>
              <w:instrText xml:space="preserve"> PAGEREF _Toc490574007 \h </w:instrText>
            </w:r>
            <w:r>
              <w:rPr>
                <w:noProof/>
                <w:webHidden/>
              </w:rPr>
            </w:r>
            <w:r>
              <w:rPr>
                <w:noProof/>
                <w:webHidden/>
              </w:rPr>
              <w:fldChar w:fldCharType="separate"/>
            </w:r>
            <w:r>
              <w:rPr>
                <w:noProof/>
                <w:webHidden/>
              </w:rPr>
              <w:t>1</w:t>
            </w:r>
            <w:r>
              <w:rPr>
                <w:noProof/>
                <w:webHidden/>
              </w:rPr>
              <w:fldChar w:fldCharType="end"/>
            </w:r>
          </w:hyperlink>
        </w:p>
        <w:p w:rsidR="00F14080" w:rsidRDefault="00A57BF3">
          <w:pPr>
            <w:pStyle w:val="TOC2"/>
            <w:tabs>
              <w:tab w:val="right" w:leader="dot" w:pos="9016"/>
            </w:tabs>
            <w:rPr>
              <w:noProof/>
            </w:rPr>
          </w:pPr>
          <w:hyperlink w:anchor="_Toc490574008" w:history="1">
            <w:r w:rsidR="00F14080" w:rsidRPr="00C968BB">
              <w:rPr>
                <w:rStyle w:val="Hyperlink"/>
                <w:noProof/>
              </w:rPr>
              <w:t>Methodology</w:t>
            </w:r>
            <w:r w:rsidR="00F14080">
              <w:rPr>
                <w:noProof/>
                <w:webHidden/>
              </w:rPr>
              <w:tab/>
            </w:r>
            <w:r w:rsidR="00F14080">
              <w:rPr>
                <w:noProof/>
                <w:webHidden/>
              </w:rPr>
              <w:fldChar w:fldCharType="begin"/>
            </w:r>
            <w:r w:rsidR="00F14080">
              <w:rPr>
                <w:noProof/>
                <w:webHidden/>
              </w:rPr>
              <w:instrText xml:space="preserve"> PAGEREF _Toc490574008 \h </w:instrText>
            </w:r>
            <w:r w:rsidR="00F14080">
              <w:rPr>
                <w:noProof/>
                <w:webHidden/>
              </w:rPr>
            </w:r>
            <w:r w:rsidR="00F14080">
              <w:rPr>
                <w:noProof/>
                <w:webHidden/>
              </w:rPr>
              <w:fldChar w:fldCharType="separate"/>
            </w:r>
            <w:r w:rsidR="00F14080">
              <w:rPr>
                <w:noProof/>
                <w:webHidden/>
              </w:rPr>
              <w:t>1</w:t>
            </w:r>
            <w:r w:rsidR="00F14080">
              <w:rPr>
                <w:noProof/>
                <w:webHidden/>
              </w:rPr>
              <w:fldChar w:fldCharType="end"/>
            </w:r>
          </w:hyperlink>
        </w:p>
        <w:p w:rsidR="00F14080" w:rsidRDefault="00A57BF3">
          <w:pPr>
            <w:pStyle w:val="TOC2"/>
            <w:tabs>
              <w:tab w:val="right" w:leader="dot" w:pos="9016"/>
            </w:tabs>
            <w:rPr>
              <w:noProof/>
            </w:rPr>
          </w:pPr>
          <w:hyperlink w:anchor="_Toc490574009" w:history="1">
            <w:r w:rsidR="00F14080" w:rsidRPr="00C968BB">
              <w:rPr>
                <w:rStyle w:val="Hyperlink"/>
                <w:noProof/>
              </w:rPr>
              <w:t>Protocol</w:t>
            </w:r>
            <w:r w:rsidR="00F14080">
              <w:rPr>
                <w:noProof/>
                <w:webHidden/>
              </w:rPr>
              <w:tab/>
            </w:r>
            <w:r w:rsidR="00F14080">
              <w:rPr>
                <w:noProof/>
                <w:webHidden/>
              </w:rPr>
              <w:fldChar w:fldCharType="begin"/>
            </w:r>
            <w:r w:rsidR="00F14080">
              <w:rPr>
                <w:noProof/>
                <w:webHidden/>
              </w:rPr>
              <w:instrText xml:space="preserve"> PAGEREF _Toc490574009 \h </w:instrText>
            </w:r>
            <w:r w:rsidR="00F14080">
              <w:rPr>
                <w:noProof/>
                <w:webHidden/>
              </w:rPr>
            </w:r>
            <w:r w:rsidR="00F14080">
              <w:rPr>
                <w:noProof/>
                <w:webHidden/>
              </w:rPr>
              <w:fldChar w:fldCharType="separate"/>
            </w:r>
            <w:r w:rsidR="00F14080">
              <w:rPr>
                <w:noProof/>
                <w:webHidden/>
              </w:rPr>
              <w:t>2</w:t>
            </w:r>
            <w:r w:rsidR="00F14080">
              <w:rPr>
                <w:noProof/>
                <w:webHidden/>
              </w:rPr>
              <w:fldChar w:fldCharType="end"/>
            </w:r>
          </w:hyperlink>
        </w:p>
        <w:p w:rsidR="00F14080" w:rsidRDefault="00A57BF3">
          <w:pPr>
            <w:pStyle w:val="TOC2"/>
            <w:tabs>
              <w:tab w:val="right" w:leader="dot" w:pos="9016"/>
            </w:tabs>
            <w:rPr>
              <w:noProof/>
            </w:rPr>
          </w:pPr>
          <w:hyperlink w:anchor="_Toc490574010" w:history="1">
            <w:r w:rsidR="00F14080" w:rsidRPr="00C968BB">
              <w:rPr>
                <w:rStyle w:val="Hyperlink"/>
                <w:noProof/>
              </w:rPr>
              <w:t>The Coverage Monitoring System in Myanmar</w:t>
            </w:r>
            <w:r w:rsidR="00F14080">
              <w:rPr>
                <w:noProof/>
                <w:webHidden/>
              </w:rPr>
              <w:tab/>
            </w:r>
            <w:r w:rsidR="00F14080">
              <w:rPr>
                <w:noProof/>
                <w:webHidden/>
              </w:rPr>
              <w:fldChar w:fldCharType="begin"/>
            </w:r>
            <w:r w:rsidR="00F14080">
              <w:rPr>
                <w:noProof/>
                <w:webHidden/>
              </w:rPr>
              <w:instrText xml:space="preserve"> PAGEREF _Toc490574010 \h </w:instrText>
            </w:r>
            <w:r w:rsidR="00F14080">
              <w:rPr>
                <w:noProof/>
                <w:webHidden/>
              </w:rPr>
            </w:r>
            <w:r w:rsidR="00F14080">
              <w:rPr>
                <w:noProof/>
                <w:webHidden/>
              </w:rPr>
              <w:fldChar w:fldCharType="separate"/>
            </w:r>
            <w:r w:rsidR="00F14080">
              <w:rPr>
                <w:noProof/>
                <w:webHidden/>
              </w:rPr>
              <w:t>4</w:t>
            </w:r>
            <w:r w:rsidR="00F14080">
              <w:rPr>
                <w:noProof/>
                <w:webHidden/>
              </w:rPr>
              <w:fldChar w:fldCharType="end"/>
            </w:r>
          </w:hyperlink>
        </w:p>
        <w:p w:rsidR="00F14080" w:rsidRDefault="00A57BF3">
          <w:pPr>
            <w:pStyle w:val="TOC3"/>
            <w:tabs>
              <w:tab w:val="right" w:leader="dot" w:pos="9016"/>
            </w:tabs>
            <w:rPr>
              <w:noProof/>
            </w:rPr>
          </w:pPr>
          <w:hyperlink w:anchor="_Toc490574011" w:history="1">
            <w:r w:rsidR="00F14080" w:rsidRPr="00C968BB">
              <w:rPr>
                <w:rStyle w:val="Hyperlink"/>
                <w:noProof/>
              </w:rPr>
              <w:t>Vaccination planning</w:t>
            </w:r>
            <w:r w:rsidR="00F14080">
              <w:rPr>
                <w:noProof/>
                <w:webHidden/>
              </w:rPr>
              <w:tab/>
            </w:r>
            <w:r w:rsidR="00F14080">
              <w:rPr>
                <w:noProof/>
                <w:webHidden/>
              </w:rPr>
              <w:fldChar w:fldCharType="begin"/>
            </w:r>
            <w:r w:rsidR="00F14080">
              <w:rPr>
                <w:noProof/>
                <w:webHidden/>
              </w:rPr>
              <w:instrText xml:space="preserve"> PAGEREF _Toc490574011 \h </w:instrText>
            </w:r>
            <w:r w:rsidR="00F14080">
              <w:rPr>
                <w:noProof/>
                <w:webHidden/>
              </w:rPr>
            </w:r>
            <w:r w:rsidR="00F14080">
              <w:rPr>
                <w:noProof/>
                <w:webHidden/>
              </w:rPr>
              <w:fldChar w:fldCharType="separate"/>
            </w:r>
            <w:r w:rsidR="00F14080">
              <w:rPr>
                <w:noProof/>
                <w:webHidden/>
              </w:rPr>
              <w:t>4</w:t>
            </w:r>
            <w:r w:rsidR="00F14080">
              <w:rPr>
                <w:noProof/>
                <w:webHidden/>
              </w:rPr>
              <w:fldChar w:fldCharType="end"/>
            </w:r>
          </w:hyperlink>
        </w:p>
        <w:p w:rsidR="00F14080" w:rsidRDefault="00A57BF3">
          <w:pPr>
            <w:pStyle w:val="TOC3"/>
            <w:tabs>
              <w:tab w:val="right" w:leader="dot" w:pos="9016"/>
            </w:tabs>
            <w:rPr>
              <w:noProof/>
            </w:rPr>
          </w:pPr>
          <w:hyperlink w:anchor="_Toc490574012" w:history="1">
            <w:r w:rsidR="00F14080" w:rsidRPr="00C968BB">
              <w:rPr>
                <w:rStyle w:val="Hyperlink"/>
                <w:noProof/>
              </w:rPr>
              <w:t>Vaccination recording and reporting</w:t>
            </w:r>
            <w:r w:rsidR="00F14080">
              <w:rPr>
                <w:noProof/>
                <w:webHidden/>
              </w:rPr>
              <w:tab/>
            </w:r>
            <w:r w:rsidR="00F14080">
              <w:rPr>
                <w:noProof/>
                <w:webHidden/>
              </w:rPr>
              <w:fldChar w:fldCharType="begin"/>
            </w:r>
            <w:r w:rsidR="00F14080">
              <w:rPr>
                <w:noProof/>
                <w:webHidden/>
              </w:rPr>
              <w:instrText xml:space="preserve"> PAGEREF _Toc490574012 \h </w:instrText>
            </w:r>
            <w:r w:rsidR="00F14080">
              <w:rPr>
                <w:noProof/>
                <w:webHidden/>
              </w:rPr>
            </w:r>
            <w:r w:rsidR="00F14080">
              <w:rPr>
                <w:noProof/>
                <w:webHidden/>
              </w:rPr>
              <w:fldChar w:fldCharType="separate"/>
            </w:r>
            <w:r w:rsidR="00F14080">
              <w:rPr>
                <w:noProof/>
                <w:webHidden/>
              </w:rPr>
              <w:t>4</w:t>
            </w:r>
            <w:r w:rsidR="00F14080">
              <w:rPr>
                <w:noProof/>
                <w:webHidden/>
              </w:rPr>
              <w:fldChar w:fldCharType="end"/>
            </w:r>
          </w:hyperlink>
        </w:p>
        <w:p w:rsidR="00F14080" w:rsidRDefault="00A57BF3">
          <w:pPr>
            <w:pStyle w:val="TOC3"/>
            <w:tabs>
              <w:tab w:val="right" w:leader="dot" w:pos="9016"/>
            </w:tabs>
            <w:rPr>
              <w:noProof/>
            </w:rPr>
          </w:pPr>
          <w:hyperlink w:anchor="_Toc490574013" w:history="1">
            <w:r w:rsidR="00F14080" w:rsidRPr="00C968BB">
              <w:rPr>
                <w:rStyle w:val="Hyperlink"/>
                <w:noProof/>
              </w:rPr>
              <w:t>System review</w:t>
            </w:r>
            <w:r w:rsidR="00F14080">
              <w:rPr>
                <w:noProof/>
                <w:webHidden/>
              </w:rPr>
              <w:tab/>
            </w:r>
            <w:r w:rsidR="00F14080">
              <w:rPr>
                <w:noProof/>
                <w:webHidden/>
              </w:rPr>
              <w:fldChar w:fldCharType="begin"/>
            </w:r>
            <w:r w:rsidR="00F14080">
              <w:rPr>
                <w:noProof/>
                <w:webHidden/>
              </w:rPr>
              <w:instrText xml:space="preserve"> PAGEREF _Toc490574013 \h </w:instrText>
            </w:r>
            <w:r w:rsidR="00F14080">
              <w:rPr>
                <w:noProof/>
                <w:webHidden/>
              </w:rPr>
            </w:r>
            <w:r w:rsidR="00F14080">
              <w:rPr>
                <w:noProof/>
                <w:webHidden/>
              </w:rPr>
              <w:fldChar w:fldCharType="separate"/>
            </w:r>
            <w:r w:rsidR="00F14080">
              <w:rPr>
                <w:noProof/>
                <w:webHidden/>
              </w:rPr>
              <w:t>4</w:t>
            </w:r>
            <w:r w:rsidR="00F14080">
              <w:rPr>
                <w:noProof/>
                <w:webHidden/>
              </w:rPr>
              <w:fldChar w:fldCharType="end"/>
            </w:r>
          </w:hyperlink>
        </w:p>
        <w:p w:rsidR="00F14080" w:rsidRDefault="00A57BF3">
          <w:pPr>
            <w:pStyle w:val="TOC2"/>
            <w:tabs>
              <w:tab w:val="right" w:leader="dot" w:pos="9016"/>
            </w:tabs>
            <w:rPr>
              <w:noProof/>
            </w:rPr>
          </w:pPr>
          <w:hyperlink w:anchor="_Toc490574014" w:history="1">
            <w:r w:rsidR="00F14080" w:rsidRPr="00C968BB">
              <w:rPr>
                <w:rStyle w:val="Hyperlink"/>
                <w:noProof/>
              </w:rPr>
              <w:t>Findings from the data desk review</w:t>
            </w:r>
            <w:r w:rsidR="00F14080">
              <w:rPr>
                <w:noProof/>
                <w:webHidden/>
              </w:rPr>
              <w:tab/>
            </w:r>
            <w:r w:rsidR="00F14080">
              <w:rPr>
                <w:noProof/>
                <w:webHidden/>
              </w:rPr>
              <w:fldChar w:fldCharType="begin"/>
            </w:r>
            <w:r w:rsidR="00F14080">
              <w:rPr>
                <w:noProof/>
                <w:webHidden/>
              </w:rPr>
              <w:instrText xml:space="preserve"> PAGEREF _Toc490574014 \h </w:instrText>
            </w:r>
            <w:r w:rsidR="00F14080">
              <w:rPr>
                <w:noProof/>
                <w:webHidden/>
              </w:rPr>
            </w:r>
            <w:r w:rsidR="00F14080">
              <w:rPr>
                <w:noProof/>
                <w:webHidden/>
              </w:rPr>
              <w:fldChar w:fldCharType="separate"/>
            </w:r>
            <w:r w:rsidR="00F14080">
              <w:rPr>
                <w:noProof/>
                <w:webHidden/>
              </w:rPr>
              <w:t>7</w:t>
            </w:r>
            <w:r w:rsidR="00F14080">
              <w:rPr>
                <w:noProof/>
                <w:webHidden/>
              </w:rPr>
              <w:fldChar w:fldCharType="end"/>
            </w:r>
          </w:hyperlink>
        </w:p>
        <w:p w:rsidR="00F14080" w:rsidRDefault="00A57BF3">
          <w:pPr>
            <w:pStyle w:val="TOC3"/>
            <w:tabs>
              <w:tab w:val="right" w:leader="dot" w:pos="9016"/>
            </w:tabs>
            <w:rPr>
              <w:noProof/>
            </w:rPr>
          </w:pPr>
          <w:hyperlink w:anchor="_Toc490574015" w:history="1">
            <w:r w:rsidR="00F14080" w:rsidRPr="00C968BB">
              <w:rPr>
                <w:rStyle w:val="Hyperlink"/>
                <w:noProof/>
              </w:rPr>
              <w:t>Internal consistency</w:t>
            </w:r>
            <w:r w:rsidR="00F14080">
              <w:rPr>
                <w:noProof/>
                <w:webHidden/>
              </w:rPr>
              <w:tab/>
            </w:r>
            <w:r w:rsidR="00F14080">
              <w:rPr>
                <w:noProof/>
                <w:webHidden/>
              </w:rPr>
              <w:fldChar w:fldCharType="begin"/>
            </w:r>
            <w:r w:rsidR="00F14080">
              <w:rPr>
                <w:noProof/>
                <w:webHidden/>
              </w:rPr>
              <w:instrText xml:space="preserve"> PAGEREF _Toc490574015 \h </w:instrText>
            </w:r>
            <w:r w:rsidR="00F14080">
              <w:rPr>
                <w:noProof/>
                <w:webHidden/>
              </w:rPr>
            </w:r>
            <w:r w:rsidR="00F14080">
              <w:rPr>
                <w:noProof/>
                <w:webHidden/>
              </w:rPr>
              <w:fldChar w:fldCharType="separate"/>
            </w:r>
            <w:r w:rsidR="00F14080">
              <w:rPr>
                <w:noProof/>
                <w:webHidden/>
              </w:rPr>
              <w:t>7</w:t>
            </w:r>
            <w:r w:rsidR="00F14080">
              <w:rPr>
                <w:noProof/>
                <w:webHidden/>
              </w:rPr>
              <w:fldChar w:fldCharType="end"/>
            </w:r>
          </w:hyperlink>
        </w:p>
        <w:p w:rsidR="00F14080" w:rsidRDefault="00A57BF3">
          <w:pPr>
            <w:pStyle w:val="TOC3"/>
            <w:tabs>
              <w:tab w:val="right" w:leader="dot" w:pos="9016"/>
            </w:tabs>
            <w:rPr>
              <w:noProof/>
            </w:rPr>
          </w:pPr>
          <w:hyperlink w:anchor="_Toc490574016" w:history="1">
            <w:r w:rsidR="00F14080" w:rsidRPr="00C968BB">
              <w:rPr>
                <w:rStyle w:val="Hyperlink"/>
                <w:noProof/>
              </w:rPr>
              <w:t>Trend analysis</w:t>
            </w:r>
            <w:r w:rsidR="00F14080">
              <w:rPr>
                <w:noProof/>
                <w:webHidden/>
              </w:rPr>
              <w:tab/>
            </w:r>
            <w:r w:rsidR="00F14080">
              <w:rPr>
                <w:noProof/>
                <w:webHidden/>
              </w:rPr>
              <w:fldChar w:fldCharType="begin"/>
            </w:r>
            <w:r w:rsidR="00F14080">
              <w:rPr>
                <w:noProof/>
                <w:webHidden/>
              </w:rPr>
              <w:instrText xml:space="preserve"> PAGEREF _Toc490574016 \h </w:instrText>
            </w:r>
            <w:r w:rsidR="00F14080">
              <w:rPr>
                <w:noProof/>
                <w:webHidden/>
              </w:rPr>
            </w:r>
            <w:r w:rsidR="00F14080">
              <w:rPr>
                <w:noProof/>
                <w:webHidden/>
              </w:rPr>
              <w:fldChar w:fldCharType="separate"/>
            </w:r>
            <w:r w:rsidR="00F14080">
              <w:rPr>
                <w:noProof/>
                <w:webHidden/>
              </w:rPr>
              <w:t>7</w:t>
            </w:r>
            <w:r w:rsidR="00F14080">
              <w:rPr>
                <w:noProof/>
                <w:webHidden/>
              </w:rPr>
              <w:fldChar w:fldCharType="end"/>
            </w:r>
          </w:hyperlink>
        </w:p>
        <w:p w:rsidR="00F14080" w:rsidRDefault="00A57BF3">
          <w:pPr>
            <w:pStyle w:val="TOC3"/>
            <w:tabs>
              <w:tab w:val="right" w:leader="dot" w:pos="9016"/>
            </w:tabs>
            <w:rPr>
              <w:noProof/>
            </w:rPr>
          </w:pPr>
          <w:hyperlink w:anchor="_Toc490574017" w:history="1">
            <w:r w:rsidR="00F14080" w:rsidRPr="00C968BB">
              <w:rPr>
                <w:rStyle w:val="Hyperlink"/>
                <w:noProof/>
              </w:rPr>
              <w:t>Triangulation</w:t>
            </w:r>
            <w:r w:rsidR="00F14080">
              <w:rPr>
                <w:noProof/>
                <w:webHidden/>
              </w:rPr>
              <w:tab/>
            </w:r>
            <w:r w:rsidR="00F14080">
              <w:rPr>
                <w:noProof/>
                <w:webHidden/>
              </w:rPr>
              <w:fldChar w:fldCharType="begin"/>
            </w:r>
            <w:r w:rsidR="00F14080">
              <w:rPr>
                <w:noProof/>
                <w:webHidden/>
              </w:rPr>
              <w:instrText xml:space="preserve"> PAGEREF _Toc490574017 \h </w:instrText>
            </w:r>
            <w:r w:rsidR="00F14080">
              <w:rPr>
                <w:noProof/>
                <w:webHidden/>
              </w:rPr>
            </w:r>
            <w:r w:rsidR="00F14080">
              <w:rPr>
                <w:noProof/>
                <w:webHidden/>
              </w:rPr>
              <w:fldChar w:fldCharType="separate"/>
            </w:r>
            <w:r w:rsidR="00F14080">
              <w:rPr>
                <w:noProof/>
                <w:webHidden/>
              </w:rPr>
              <w:t>7</w:t>
            </w:r>
            <w:r w:rsidR="00F14080">
              <w:rPr>
                <w:noProof/>
                <w:webHidden/>
              </w:rPr>
              <w:fldChar w:fldCharType="end"/>
            </w:r>
          </w:hyperlink>
        </w:p>
        <w:p w:rsidR="00F14080" w:rsidRDefault="00A57BF3">
          <w:pPr>
            <w:pStyle w:val="TOC2"/>
            <w:tabs>
              <w:tab w:val="right" w:leader="dot" w:pos="9016"/>
            </w:tabs>
            <w:rPr>
              <w:noProof/>
            </w:rPr>
          </w:pPr>
          <w:hyperlink w:anchor="_Toc490574018" w:history="1">
            <w:r w:rsidR="00F14080" w:rsidRPr="00C968BB">
              <w:rPr>
                <w:rStyle w:val="Hyperlink"/>
                <w:noProof/>
              </w:rPr>
              <w:t>Findings from the field review</w:t>
            </w:r>
            <w:r w:rsidR="00F14080">
              <w:rPr>
                <w:noProof/>
                <w:webHidden/>
              </w:rPr>
              <w:tab/>
            </w:r>
            <w:r w:rsidR="00F14080">
              <w:rPr>
                <w:noProof/>
                <w:webHidden/>
              </w:rPr>
              <w:fldChar w:fldCharType="begin"/>
            </w:r>
            <w:r w:rsidR="00F14080">
              <w:rPr>
                <w:noProof/>
                <w:webHidden/>
              </w:rPr>
              <w:instrText xml:space="preserve"> PAGEREF _Toc490574018 \h </w:instrText>
            </w:r>
            <w:r w:rsidR="00F14080">
              <w:rPr>
                <w:noProof/>
                <w:webHidden/>
              </w:rPr>
            </w:r>
            <w:r w:rsidR="00F14080">
              <w:rPr>
                <w:noProof/>
                <w:webHidden/>
              </w:rPr>
              <w:fldChar w:fldCharType="separate"/>
            </w:r>
            <w:r w:rsidR="00F14080">
              <w:rPr>
                <w:noProof/>
                <w:webHidden/>
              </w:rPr>
              <w:t>8</w:t>
            </w:r>
            <w:r w:rsidR="00F14080">
              <w:rPr>
                <w:noProof/>
                <w:webHidden/>
              </w:rPr>
              <w:fldChar w:fldCharType="end"/>
            </w:r>
          </w:hyperlink>
        </w:p>
        <w:p w:rsidR="00F14080" w:rsidRDefault="00A57BF3">
          <w:pPr>
            <w:pStyle w:val="TOC3"/>
            <w:tabs>
              <w:tab w:val="right" w:leader="dot" w:pos="9016"/>
            </w:tabs>
            <w:rPr>
              <w:noProof/>
            </w:rPr>
          </w:pPr>
          <w:hyperlink w:anchor="_Toc490574019" w:history="1">
            <w:r w:rsidR="00F14080" w:rsidRPr="00C968BB">
              <w:rPr>
                <w:rStyle w:val="Hyperlink"/>
                <w:noProof/>
              </w:rPr>
              <w:t>Data verification</w:t>
            </w:r>
            <w:r w:rsidR="00F14080">
              <w:rPr>
                <w:noProof/>
                <w:webHidden/>
              </w:rPr>
              <w:tab/>
            </w:r>
            <w:r w:rsidR="00F14080">
              <w:rPr>
                <w:noProof/>
                <w:webHidden/>
              </w:rPr>
              <w:fldChar w:fldCharType="begin"/>
            </w:r>
            <w:r w:rsidR="00F14080">
              <w:rPr>
                <w:noProof/>
                <w:webHidden/>
              </w:rPr>
              <w:instrText xml:space="preserve"> PAGEREF _Toc490574019 \h </w:instrText>
            </w:r>
            <w:r w:rsidR="00F14080">
              <w:rPr>
                <w:noProof/>
                <w:webHidden/>
              </w:rPr>
            </w:r>
            <w:r w:rsidR="00F14080">
              <w:rPr>
                <w:noProof/>
                <w:webHidden/>
              </w:rPr>
              <w:fldChar w:fldCharType="separate"/>
            </w:r>
            <w:r w:rsidR="00F14080">
              <w:rPr>
                <w:noProof/>
                <w:webHidden/>
              </w:rPr>
              <w:t>8</w:t>
            </w:r>
            <w:r w:rsidR="00F14080">
              <w:rPr>
                <w:noProof/>
                <w:webHidden/>
              </w:rPr>
              <w:fldChar w:fldCharType="end"/>
            </w:r>
          </w:hyperlink>
        </w:p>
        <w:p w:rsidR="00F14080" w:rsidRDefault="00A57BF3">
          <w:pPr>
            <w:pStyle w:val="TOC3"/>
            <w:tabs>
              <w:tab w:val="right" w:leader="dot" w:pos="9016"/>
            </w:tabs>
            <w:rPr>
              <w:noProof/>
            </w:rPr>
          </w:pPr>
          <w:hyperlink w:anchor="_Toc490574020" w:history="1">
            <w:r w:rsidR="00F14080" w:rsidRPr="00C968BB">
              <w:rPr>
                <w:rStyle w:val="Hyperlink"/>
                <w:noProof/>
              </w:rPr>
              <w:t>Qualitative assessment</w:t>
            </w:r>
            <w:r w:rsidR="00F14080">
              <w:rPr>
                <w:noProof/>
                <w:webHidden/>
              </w:rPr>
              <w:tab/>
            </w:r>
            <w:r w:rsidR="00F14080">
              <w:rPr>
                <w:noProof/>
                <w:webHidden/>
              </w:rPr>
              <w:fldChar w:fldCharType="begin"/>
            </w:r>
            <w:r w:rsidR="00F14080">
              <w:rPr>
                <w:noProof/>
                <w:webHidden/>
              </w:rPr>
              <w:instrText xml:space="preserve"> PAGEREF _Toc490574020 \h </w:instrText>
            </w:r>
            <w:r w:rsidR="00F14080">
              <w:rPr>
                <w:noProof/>
                <w:webHidden/>
              </w:rPr>
            </w:r>
            <w:r w:rsidR="00F14080">
              <w:rPr>
                <w:noProof/>
                <w:webHidden/>
              </w:rPr>
              <w:fldChar w:fldCharType="separate"/>
            </w:r>
            <w:r w:rsidR="00F14080">
              <w:rPr>
                <w:noProof/>
                <w:webHidden/>
              </w:rPr>
              <w:t>9</w:t>
            </w:r>
            <w:r w:rsidR="00F14080">
              <w:rPr>
                <w:noProof/>
                <w:webHidden/>
              </w:rPr>
              <w:fldChar w:fldCharType="end"/>
            </w:r>
          </w:hyperlink>
        </w:p>
        <w:p w:rsidR="00F14080" w:rsidRDefault="00A57BF3">
          <w:pPr>
            <w:pStyle w:val="TOC3"/>
            <w:tabs>
              <w:tab w:val="right" w:leader="dot" w:pos="9016"/>
            </w:tabs>
            <w:rPr>
              <w:noProof/>
            </w:rPr>
          </w:pPr>
          <w:hyperlink w:anchor="_Toc490574021" w:history="1">
            <w:r w:rsidR="00F14080" w:rsidRPr="00C968BB">
              <w:rPr>
                <w:rStyle w:val="Hyperlink"/>
                <w:noProof/>
              </w:rPr>
              <w:t>Community Check</w:t>
            </w:r>
            <w:r w:rsidR="00F14080">
              <w:rPr>
                <w:noProof/>
                <w:webHidden/>
              </w:rPr>
              <w:tab/>
            </w:r>
            <w:r w:rsidR="00F14080">
              <w:rPr>
                <w:noProof/>
                <w:webHidden/>
              </w:rPr>
              <w:fldChar w:fldCharType="begin"/>
            </w:r>
            <w:r w:rsidR="00F14080">
              <w:rPr>
                <w:noProof/>
                <w:webHidden/>
              </w:rPr>
              <w:instrText xml:space="preserve"> PAGEREF _Toc490574021 \h </w:instrText>
            </w:r>
            <w:r w:rsidR="00F14080">
              <w:rPr>
                <w:noProof/>
                <w:webHidden/>
              </w:rPr>
            </w:r>
            <w:r w:rsidR="00F14080">
              <w:rPr>
                <w:noProof/>
                <w:webHidden/>
              </w:rPr>
              <w:fldChar w:fldCharType="separate"/>
            </w:r>
            <w:r w:rsidR="00F14080">
              <w:rPr>
                <w:noProof/>
                <w:webHidden/>
              </w:rPr>
              <w:t>10</w:t>
            </w:r>
            <w:r w:rsidR="00F14080">
              <w:rPr>
                <w:noProof/>
                <w:webHidden/>
              </w:rPr>
              <w:fldChar w:fldCharType="end"/>
            </w:r>
          </w:hyperlink>
        </w:p>
        <w:p w:rsidR="00F14080" w:rsidRDefault="00A57BF3">
          <w:pPr>
            <w:pStyle w:val="TOC2"/>
            <w:tabs>
              <w:tab w:val="right" w:leader="dot" w:pos="9016"/>
            </w:tabs>
            <w:rPr>
              <w:noProof/>
            </w:rPr>
          </w:pPr>
          <w:hyperlink w:anchor="_Toc490574022" w:history="1">
            <w:r w:rsidR="00F14080" w:rsidRPr="00C968BB">
              <w:rPr>
                <w:rStyle w:val="Hyperlink"/>
                <w:noProof/>
              </w:rPr>
              <w:t>Recommendations</w:t>
            </w:r>
            <w:r w:rsidR="00F14080">
              <w:rPr>
                <w:noProof/>
                <w:webHidden/>
              </w:rPr>
              <w:tab/>
            </w:r>
            <w:r w:rsidR="00F14080">
              <w:rPr>
                <w:noProof/>
                <w:webHidden/>
              </w:rPr>
              <w:fldChar w:fldCharType="begin"/>
            </w:r>
            <w:r w:rsidR="00F14080">
              <w:rPr>
                <w:noProof/>
                <w:webHidden/>
              </w:rPr>
              <w:instrText xml:space="preserve"> PAGEREF _Toc490574022 \h </w:instrText>
            </w:r>
            <w:r w:rsidR="00F14080">
              <w:rPr>
                <w:noProof/>
                <w:webHidden/>
              </w:rPr>
            </w:r>
            <w:r w:rsidR="00F14080">
              <w:rPr>
                <w:noProof/>
                <w:webHidden/>
              </w:rPr>
              <w:fldChar w:fldCharType="separate"/>
            </w:r>
            <w:r w:rsidR="00F14080">
              <w:rPr>
                <w:noProof/>
                <w:webHidden/>
              </w:rPr>
              <w:t>11</w:t>
            </w:r>
            <w:r w:rsidR="00F14080">
              <w:rPr>
                <w:noProof/>
                <w:webHidden/>
              </w:rPr>
              <w:fldChar w:fldCharType="end"/>
            </w:r>
          </w:hyperlink>
        </w:p>
        <w:p w:rsidR="00F14080" w:rsidRDefault="00A57BF3">
          <w:pPr>
            <w:pStyle w:val="TOC3"/>
            <w:tabs>
              <w:tab w:val="right" w:leader="dot" w:pos="9016"/>
            </w:tabs>
            <w:rPr>
              <w:noProof/>
            </w:rPr>
          </w:pPr>
          <w:hyperlink w:anchor="_Toc490574023" w:history="1">
            <w:r w:rsidR="00F14080" w:rsidRPr="00C968BB">
              <w:rPr>
                <w:rStyle w:val="Hyperlink"/>
                <w:b/>
                <w:bCs/>
                <w:noProof/>
              </w:rPr>
              <w:t>1. Revise targets and denominators to ensure that all children are included</w:t>
            </w:r>
            <w:r w:rsidR="00F14080">
              <w:rPr>
                <w:noProof/>
                <w:webHidden/>
              </w:rPr>
              <w:tab/>
            </w:r>
            <w:r w:rsidR="00F14080">
              <w:rPr>
                <w:noProof/>
                <w:webHidden/>
              </w:rPr>
              <w:fldChar w:fldCharType="begin"/>
            </w:r>
            <w:r w:rsidR="00F14080">
              <w:rPr>
                <w:noProof/>
                <w:webHidden/>
              </w:rPr>
              <w:instrText xml:space="preserve"> PAGEREF _Toc490574023 \h </w:instrText>
            </w:r>
            <w:r w:rsidR="00F14080">
              <w:rPr>
                <w:noProof/>
                <w:webHidden/>
              </w:rPr>
            </w:r>
            <w:r w:rsidR="00F14080">
              <w:rPr>
                <w:noProof/>
                <w:webHidden/>
              </w:rPr>
              <w:fldChar w:fldCharType="separate"/>
            </w:r>
            <w:r w:rsidR="00F14080">
              <w:rPr>
                <w:noProof/>
                <w:webHidden/>
              </w:rPr>
              <w:t>11</w:t>
            </w:r>
            <w:r w:rsidR="00F14080">
              <w:rPr>
                <w:noProof/>
                <w:webHidden/>
              </w:rPr>
              <w:fldChar w:fldCharType="end"/>
            </w:r>
          </w:hyperlink>
        </w:p>
        <w:p w:rsidR="00F14080" w:rsidRDefault="00A57BF3">
          <w:pPr>
            <w:pStyle w:val="TOC3"/>
            <w:tabs>
              <w:tab w:val="right" w:leader="dot" w:pos="9016"/>
            </w:tabs>
            <w:rPr>
              <w:noProof/>
            </w:rPr>
          </w:pPr>
          <w:hyperlink w:anchor="_Toc490574024" w:history="1">
            <w:r w:rsidR="00F14080" w:rsidRPr="00C968BB">
              <w:rPr>
                <w:rStyle w:val="Hyperlink"/>
                <w:b/>
                <w:bCs/>
                <w:noProof/>
              </w:rPr>
              <w:t>2. Further Align EPI and HMIS</w:t>
            </w:r>
            <w:r w:rsidR="00F14080">
              <w:rPr>
                <w:noProof/>
                <w:webHidden/>
              </w:rPr>
              <w:tab/>
            </w:r>
            <w:r w:rsidR="00F14080">
              <w:rPr>
                <w:noProof/>
                <w:webHidden/>
              </w:rPr>
              <w:fldChar w:fldCharType="begin"/>
            </w:r>
            <w:r w:rsidR="00F14080">
              <w:rPr>
                <w:noProof/>
                <w:webHidden/>
              </w:rPr>
              <w:instrText xml:space="preserve"> PAGEREF _Toc490574024 \h </w:instrText>
            </w:r>
            <w:r w:rsidR="00F14080">
              <w:rPr>
                <w:noProof/>
                <w:webHidden/>
              </w:rPr>
            </w:r>
            <w:r w:rsidR="00F14080">
              <w:rPr>
                <w:noProof/>
                <w:webHidden/>
              </w:rPr>
              <w:fldChar w:fldCharType="separate"/>
            </w:r>
            <w:r w:rsidR="00F14080">
              <w:rPr>
                <w:noProof/>
                <w:webHidden/>
              </w:rPr>
              <w:t>11</w:t>
            </w:r>
            <w:r w:rsidR="00F14080">
              <w:rPr>
                <w:noProof/>
                <w:webHidden/>
              </w:rPr>
              <w:fldChar w:fldCharType="end"/>
            </w:r>
          </w:hyperlink>
        </w:p>
        <w:p w:rsidR="00F14080" w:rsidRDefault="00A57BF3">
          <w:pPr>
            <w:pStyle w:val="TOC3"/>
            <w:tabs>
              <w:tab w:val="right" w:leader="dot" w:pos="9016"/>
            </w:tabs>
            <w:rPr>
              <w:noProof/>
            </w:rPr>
          </w:pPr>
          <w:hyperlink w:anchor="_Toc490574025" w:history="1">
            <w:r w:rsidR="00F14080" w:rsidRPr="00C968BB">
              <w:rPr>
                <w:rStyle w:val="Hyperlink"/>
                <w:b/>
                <w:bCs/>
                <w:noProof/>
              </w:rPr>
              <w:t>3: Advance e-HMIS and e-LMIS integration</w:t>
            </w:r>
            <w:r w:rsidR="00F14080">
              <w:rPr>
                <w:noProof/>
                <w:webHidden/>
              </w:rPr>
              <w:tab/>
            </w:r>
            <w:r w:rsidR="00F14080">
              <w:rPr>
                <w:noProof/>
                <w:webHidden/>
              </w:rPr>
              <w:fldChar w:fldCharType="begin"/>
            </w:r>
            <w:r w:rsidR="00F14080">
              <w:rPr>
                <w:noProof/>
                <w:webHidden/>
              </w:rPr>
              <w:instrText xml:space="preserve"> PAGEREF _Toc490574025 \h </w:instrText>
            </w:r>
            <w:r w:rsidR="00F14080">
              <w:rPr>
                <w:noProof/>
                <w:webHidden/>
              </w:rPr>
            </w:r>
            <w:r w:rsidR="00F14080">
              <w:rPr>
                <w:noProof/>
                <w:webHidden/>
              </w:rPr>
              <w:fldChar w:fldCharType="separate"/>
            </w:r>
            <w:r w:rsidR="00F14080">
              <w:rPr>
                <w:noProof/>
                <w:webHidden/>
              </w:rPr>
              <w:t>11</w:t>
            </w:r>
            <w:r w:rsidR="00F14080">
              <w:rPr>
                <w:noProof/>
                <w:webHidden/>
              </w:rPr>
              <w:fldChar w:fldCharType="end"/>
            </w:r>
          </w:hyperlink>
        </w:p>
        <w:p w:rsidR="00F14080" w:rsidRDefault="00A57BF3">
          <w:pPr>
            <w:pStyle w:val="TOC3"/>
            <w:tabs>
              <w:tab w:val="right" w:leader="dot" w:pos="9016"/>
            </w:tabs>
            <w:rPr>
              <w:noProof/>
            </w:rPr>
          </w:pPr>
          <w:hyperlink w:anchor="_Toc490574026" w:history="1">
            <w:r w:rsidR="00F14080" w:rsidRPr="00C968BB">
              <w:rPr>
                <w:rStyle w:val="Hyperlink"/>
                <w:b/>
                <w:bCs/>
                <w:noProof/>
              </w:rPr>
              <w:t>4. Ensure the availability of reporting forms and vaccination cards</w:t>
            </w:r>
            <w:r w:rsidR="00F14080">
              <w:rPr>
                <w:noProof/>
                <w:webHidden/>
              </w:rPr>
              <w:tab/>
            </w:r>
            <w:r w:rsidR="00F14080">
              <w:rPr>
                <w:noProof/>
                <w:webHidden/>
              </w:rPr>
              <w:fldChar w:fldCharType="begin"/>
            </w:r>
            <w:r w:rsidR="00F14080">
              <w:rPr>
                <w:noProof/>
                <w:webHidden/>
              </w:rPr>
              <w:instrText xml:space="preserve"> PAGEREF _Toc490574026 \h </w:instrText>
            </w:r>
            <w:r w:rsidR="00F14080">
              <w:rPr>
                <w:noProof/>
                <w:webHidden/>
              </w:rPr>
            </w:r>
            <w:r w:rsidR="00F14080">
              <w:rPr>
                <w:noProof/>
                <w:webHidden/>
              </w:rPr>
              <w:fldChar w:fldCharType="separate"/>
            </w:r>
            <w:r w:rsidR="00F14080">
              <w:rPr>
                <w:noProof/>
                <w:webHidden/>
              </w:rPr>
              <w:t>11</w:t>
            </w:r>
            <w:r w:rsidR="00F14080">
              <w:rPr>
                <w:noProof/>
                <w:webHidden/>
              </w:rPr>
              <w:fldChar w:fldCharType="end"/>
            </w:r>
          </w:hyperlink>
        </w:p>
        <w:p w:rsidR="00F14080" w:rsidRDefault="00A57BF3">
          <w:pPr>
            <w:pStyle w:val="TOC3"/>
            <w:tabs>
              <w:tab w:val="right" w:leader="dot" w:pos="9016"/>
            </w:tabs>
            <w:rPr>
              <w:noProof/>
            </w:rPr>
          </w:pPr>
          <w:hyperlink w:anchor="_Toc490574027" w:history="1">
            <w:r w:rsidR="00F14080" w:rsidRPr="00C968BB">
              <w:rPr>
                <w:rStyle w:val="Hyperlink"/>
                <w:b/>
                <w:bCs/>
                <w:noProof/>
              </w:rPr>
              <w:t>5. Update and consolidate SOP’s for use of all tools</w:t>
            </w:r>
            <w:r w:rsidR="00F14080">
              <w:rPr>
                <w:noProof/>
                <w:webHidden/>
              </w:rPr>
              <w:tab/>
            </w:r>
            <w:r w:rsidR="00F14080">
              <w:rPr>
                <w:noProof/>
                <w:webHidden/>
              </w:rPr>
              <w:fldChar w:fldCharType="begin"/>
            </w:r>
            <w:r w:rsidR="00F14080">
              <w:rPr>
                <w:noProof/>
                <w:webHidden/>
              </w:rPr>
              <w:instrText xml:space="preserve"> PAGEREF _Toc490574027 \h </w:instrText>
            </w:r>
            <w:r w:rsidR="00F14080">
              <w:rPr>
                <w:noProof/>
                <w:webHidden/>
              </w:rPr>
            </w:r>
            <w:r w:rsidR="00F14080">
              <w:rPr>
                <w:noProof/>
                <w:webHidden/>
              </w:rPr>
              <w:fldChar w:fldCharType="separate"/>
            </w:r>
            <w:r w:rsidR="00F14080">
              <w:rPr>
                <w:noProof/>
                <w:webHidden/>
              </w:rPr>
              <w:t>12</w:t>
            </w:r>
            <w:r w:rsidR="00F14080">
              <w:rPr>
                <w:noProof/>
                <w:webHidden/>
              </w:rPr>
              <w:fldChar w:fldCharType="end"/>
            </w:r>
          </w:hyperlink>
        </w:p>
        <w:p w:rsidR="00F14080" w:rsidRDefault="00A57BF3">
          <w:pPr>
            <w:pStyle w:val="TOC3"/>
            <w:tabs>
              <w:tab w:val="right" w:leader="dot" w:pos="9016"/>
            </w:tabs>
            <w:rPr>
              <w:noProof/>
            </w:rPr>
          </w:pPr>
          <w:hyperlink w:anchor="_Toc490574028" w:history="1">
            <w:r w:rsidR="00F14080" w:rsidRPr="00C968BB">
              <w:rPr>
                <w:rStyle w:val="Hyperlink"/>
                <w:b/>
                <w:bCs/>
                <w:noProof/>
              </w:rPr>
              <w:t>6. Integrate data quality in supervision practices</w:t>
            </w:r>
            <w:r w:rsidR="00F14080">
              <w:rPr>
                <w:noProof/>
                <w:webHidden/>
              </w:rPr>
              <w:tab/>
            </w:r>
            <w:r w:rsidR="00F14080">
              <w:rPr>
                <w:noProof/>
                <w:webHidden/>
              </w:rPr>
              <w:fldChar w:fldCharType="begin"/>
            </w:r>
            <w:r w:rsidR="00F14080">
              <w:rPr>
                <w:noProof/>
                <w:webHidden/>
              </w:rPr>
              <w:instrText xml:space="preserve"> PAGEREF _Toc490574028 \h </w:instrText>
            </w:r>
            <w:r w:rsidR="00F14080">
              <w:rPr>
                <w:noProof/>
                <w:webHidden/>
              </w:rPr>
            </w:r>
            <w:r w:rsidR="00F14080">
              <w:rPr>
                <w:noProof/>
                <w:webHidden/>
              </w:rPr>
              <w:fldChar w:fldCharType="separate"/>
            </w:r>
            <w:r w:rsidR="00F14080">
              <w:rPr>
                <w:noProof/>
                <w:webHidden/>
              </w:rPr>
              <w:t>12</w:t>
            </w:r>
            <w:r w:rsidR="00F14080">
              <w:rPr>
                <w:noProof/>
                <w:webHidden/>
              </w:rPr>
              <w:fldChar w:fldCharType="end"/>
            </w:r>
          </w:hyperlink>
        </w:p>
        <w:p w:rsidR="00F14080" w:rsidRDefault="00A57BF3">
          <w:pPr>
            <w:pStyle w:val="TOC3"/>
            <w:tabs>
              <w:tab w:val="right" w:leader="dot" w:pos="9016"/>
            </w:tabs>
            <w:rPr>
              <w:noProof/>
            </w:rPr>
          </w:pPr>
          <w:hyperlink w:anchor="_Toc490574029" w:history="1">
            <w:r w:rsidR="00F14080" w:rsidRPr="00C968BB">
              <w:rPr>
                <w:rStyle w:val="Hyperlink"/>
                <w:b/>
                <w:bCs/>
                <w:noProof/>
              </w:rPr>
              <w:t>7. Develop a comprehensive training strategy</w:t>
            </w:r>
            <w:r w:rsidR="00F14080">
              <w:rPr>
                <w:noProof/>
                <w:webHidden/>
              </w:rPr>
              <w:tab/>
            </w:r>
            <w:r w:rsidR="00F14080">
              <w:rPr>
                <w:noProof/>
                <w:webHidden/>
              </w:rPr>
              <w:fldChar w:fldCharType="begin"/>
            </w:r>
            <w:r w:rsidR="00F14080">
              <w:rPr>
                <w:noProof/>
                <w:webHidden/>
              </w:rPr>
              <w:instrText xml:space="preserve"> PAGEREF _Toc490574029 \h </w:instrText>
            </w:r>
            <w:r w:rsidR="00F14080">
              <w:rPr>
                <w:noProof/>
                <w:webHidden/>
              </w:rPr>
            </w:r>
            <w:r w:rsidR="00F14080">
              <w:rPr>
                <w:noProof/>
                <w:webHidden/>
              </w:rPr>
              <w:fldChar w:fldCharType="separate"/>
            </w:r>
            <w:r w:rsidR="00F14080">
              <w:rPr>
                <w:noProof/>
                <w:webHidden/>
              </w:rPr>
              <w:t>12</w:t>
            </w:r>
            <w:r w:rsidR="00F14080">
              <w:rPr>
                <w:noProof/>
                <w:webHidden/>
              </w:rPr>
              <w:fldChar w:fldCharType="end"/>
            </w:r>
          </w:hyperlink>
        </w:p>
        <w:p w:rsidR="00F14080" w:rsidRDefault="00A57BF3">
          <w:pPr>
            <w:pStyle w:val="TOC3"/>
            <w:tabs>
              <w:tab w:val="right" w:leader="dot" w:pos="9016"/>
            </w:tabs>
            <w:rPr>
              <w:noProof/>
            </w:rPr>
          </w:pPr>
          <w:hyperlink w:anchor="_Toc490574030" w:history="1">
            <w:r w:rsidR="00F14080" w:rsidRPr="00C968BB">
              <w:rPr>
                <w:rStyle w:val="Hyperlink"/>
                <w:b/>
                <w:bCs/>
                <w:noProof/>
              </w:rPr>
              <w:t>8. Consider recruitment of a designated data analyst at State and Region level</w:t>
            </w:r>
            <w:r w:rsidR="00F14080">
              <w:rPr>
                <w:noProof/>
                <w:webHidden/>
              </w:rPr>
              <w:tab/>
            </w:r>
            <w:r w:rsidR="00F14080">
              <w:rPr>
                <w:noProof/>
                <w:webHidden/>
              </w:rPr>
              <w:fldChar w:fldCharType="begin"/>
            </w:r>
            <w:r w:rsidR="00F14080">
              <w:rPr>
                <w:noProof/>
                <w:webHidden/>
              </w:rPr>
              <w:instrText xml:space="preserve"> PAGEREF _Toc490574030 \h </w:instrText>
            </w:r>
            <w:r w:rsidR="00F14080">
              <w:rPr>
                <w:noProof/>
                <w:webHidden/>
              </w:rPr>
            </w:r>
            <w:r w:rsidR="00F14080">
              <w:rPr>
                <w:noProof/>
                <w:webHidden/>
              </w:rPr>
              <w:fldChar w:fldCharType="separate"/>
            </w:r>
            <w:r w:rsidR="00F14080">
              <w:rPr>
                <w:noProof/>
                <w:webHidden/>
              </w:rPr>
              <w:t>12</w:t>
            </w:r>
            <w:r w:rsidR="00F14080">
              <w:rPr>
                <w:noProof/>
                <w:webHidden/>
              </w:rPr>
              <w:fldChar w:fldCharType="end"/>
            </w:r>
          </w:hyperlink>
        </w:p>
        <w:p w:rsidR="00F14080" w:rsidRDefault="00A57BF3">
          <w:pPr>
            <w:pStyle w:val="TOC2"/>
            <w:tabs>
              <w:tab w:val="right" w:leader="dot" w:pos="9016"/>
            </w:tabs>
            <w:rPr>
              <w:noProof/>
            </w:rPr>
          </w:pPr>
          <w:hyperlink w:anchor="_Toc490574031" w:history="1">
            <w:r w:rsidR="00F14080" w:rsidRPr="00C968BB">
              <w:rPr>
                <w:rStyle w:val="Hyperlink"/>
                <w:noProof/>
              </w:rPr>
              <w:t>Next steps</w:t>
            </w:r>
            <w:r w:rsidR="00F14080">
              <w:rPr>
                <w:noProof/>
                <w:webHidden/>
              </w:rPr>
              <w:tab/>
            </w:r>
            <w:r w:rsidR="00F14080">
              <w:rPr>
                <w:noProof/>
                <w:webHidden/>
              </w:rPr>
              <w:fldChar w:fldCharType="begin"/>
            </w:r>
            <w:r w:rsidR="00F14080">
              <w:rPr>
                <w:noProof/>
                <w:webHidden/>
              </w:rPr>
              <w:instrText xml:space="preserve"> PAGEREF _Toc490574031 \h </w:instrText>
            </w:r>
            <w:r w:rsidR="00F14080">
              <w:rPr>
                <w:noProof/>
                <w:webHidden/>
              </w:rPr>
            </w:r>
            <w:r w:rsidR="00F14080">
              <w:rPr>
                <w:noProof/>
                <w:webHidden/>
              </w:rPr>
              <w:fldChar w:fldCharType="separate"/>
            </w:r>
            <w:r w:rsidR="00F14080">
              <w:rPr>
                <w:noProof/>
                <w:webHidden/>
              </w:rPr>
              <w:t>13</w:t>
            </w:r>
            <w:r w:rsidR="00F14080">
              <w:rPr>
                <w:noProof/>
                <w:webHidden/>
              </w:rPr>
              <w:fldChar w:fldCharType="end"/>
            </w:r>
          </w:hyperlink>
        </w:p>
        <w:p w:rsidR="00F14080" w:rsidRDefault="00A57BF3">
          <w:pPr>
            <w:pStyle w:val="TOC2"/>
            <w:tabs>
              <w:tab w:val="right" w:leader="dot" w:pos="9016"/>
            </w:tabs>
            <w:rPr>
              <w:noProof/>
            </w:rPr>
          </w:pPr>
          <w:hyperlink w:anchor="_Toc490574032" w:history="1">
            <w:r w:rsidR="00F14080" w:rsidRPr="00C968BB">
              <w:rPr>
                <w:rStyle w:val="Hyperlink"/>
                <w:noProof/>
              </w:rPr>
              <w:t>Annex I: evaluation forms</w:t>
            </w:r>
            <w:r w:rsidR="00F14080">
              <w:rPr>
                <w:noProof/>
                <w:webHidden/>
              </w:rPr>
              <w:tab/>
            </w:r>
            <w:r w:rsidR="00F14080">
              <w:rPr>
                <w:noProof/>
                <w:webHidden/>
              </w:rPr>
              <w:fldChar w:fldCharType="begin"/>
            </w:r>
            <w:r w:rsidR="00F14080">
              <w:rPr>
                <w:noProof/>
                <w:webHidden/>
              </w:rPr>
              <w:instrText xml:space="preserve"> PAGEREF _Toc490574032 \h </w:instrText>
            </w:r>
            <w:r w:rsidR="00F14080">
              <w:rPr>
                <w:noProof/>
                <w:webHidden/>
              </w:rPr>
            </w:r>
            <w:r w:rsidR="00F14080">
              <w:rPr>
                <w:noProof/>
                <w:webHidden/>
              </w:rPr>
              <w:fldChar w:fldCharType="separate"/>
            </w:r>
            <w:r w:rsidR="00F14080">
              <w:rPr>
                <w:noProof/>
                <w:webHidden/>
              </w:rPr>
              <w:t>14</w:t>
            </w:r>
            <w:r w:rsidR="00F14080">
              <w:rPr>
                <w:noProof/>
                <w:webHidden/>
              </w:rPr>
              <w:fldChar w:fldCharType="end"/>
            </w:r>
          </w:hyperlink>
        </w:p>
        <w:p w:rsidR="00F14080" w:rsidRDefault="00F14080">
          <w:r>
            <w:rPr>
              <w:b/>
              <w:bCs/>
              <w:noProof/>
            </w:rPr>
            <w:fldChar w:fldCharType="end"/>
          </w:r>
        </w:p>
      </w:sdtContent>
    </w:sdt>
    <w:p w:rsidR="00F14080" w:rsidRDefault="00F14080" w:rsidP="00C67E67">
      <w:pPr>
        <w:pStyle w:val="Heading2"/>
      </w:pPr>
    </w:p>
    <w:p w:rsidR="007F4807" w:rsidRDefault="007F4807">
      <w:pPr>
        <w:rPr>
          <w:smallCaps/>
          <w:spacing w:val="5"/>
          <w:sz w:val="28"/>
          <w:szCs w:val="28"/>
        </w:rPr>
      </w:pPr>
      <w:bookmarkStart w:id="0" w:name="_Toc490574007"/>
      <w:r>
        <w:br w:type="page"/>
      </w:r>
    </w:p>
    <w:p w:rsidR="00C67E67" w:rsidRDefault="00C67E67" w:rsidP="00C67E67">
      <w:pPr>
        <w:pStyle w:val="Heading2"/>
      </w:pPr>
      <w:r>
        <w:lastRenderedPageBreak/>
        <w:t>Background and objectives</w:t>
      </w:r>
      <w:bookmarkEnd w:id="0"/>
    </w:p>
    <w:p w:rsidR="00F2689B" w:rsidRDefault="001C2AAF" w:rsidP="00D267F8">
      <w:r>
        <w:t xml:space="preserve">The availability of high quality immunization data is of prime importance for successful programme management. </w:t>
      </w:r>
      <w:r w:rsidR="00F2689B">
        <w:t xml:space="preserve">In Myanmar, data quality was assessed comprehensively in 2012 for the last time. Since then, the programme has been challenged by a large </w:t>
      </w:r>
      <w:r w:rsidR="00F2026A">
        <w:t xml:space="preserve">downward </w:t>
      </w:r>
      <w:r w:rsidR="00F2689B">
        <w:t xml:space="preserve">adjustment in population estimates, as well as by a coverage survey </w:t>
      </w:r>
      <w:r w:rsidR="00F2026A">
        <w:t xml:space="preserve">estimates that were </w:t>
      </w:r>
      <w:r w:rsidR="00F2689B">
        <w:t xml:space="preserve">inconsistent with </w:t>
      </w:r>
      <w:r w:rsidR="00F2026A">
        <w:t xml:space="preserve">the data the programme collects through </w:t>
      </w:r>
      <w:r w:rsidR="00F2689B">
        <w:t xml:space="preserve">its own </w:t>
      </w:r>
      <w:r w:rsidR="00F2026A">
        <w:t>system</w:t>
      </w:r>
      <w:r w:rsidR="00F2689B">
        <w:t xml:space="preserve">. </w:t>
      </w:r>
    </w:p>
    <w:p w:rsidR="00BA1C59" w:rsidRPr="00BA1C59" w:rsidRDefault="00F2689B" w:rsidP="00722A25">
      <w:r>
        <w:t xml:space="preserve">Therefore, central EPI decided to </w:t>
      </w:r>
      <w:r w:rsidR="00F2026A">
        <w:t xml:space="preserve">evaluate its system and data, and </w:t>
      </w:r>
      <w:r>
        <w:t>organize a data quality self-assessment (DQSA), with technical assistance from WHO</w:t>
      </w:r>
      <w:r w:rsidR="00F2026A">
        <w:t xml:space="preserve">. The assessment took place from 1-10 August </w:t>
      </w:r>
      <w:r>
        <w:t xml:space="preserve">with participation by central </w:t>
      </w:r>
      <w:r w:rsidR="00722A25">
        <w:t>and regional staff at the Expanded Programme on Immunization (</w:t>
      </w:r>
      <w:r>
        <w:t>EPI</w:t>
      </w:r>
      <w:r w:rsidR="00722A25">
        <w:t>)</w:t>
      </w:r>
      <w:r>
        <w:t xml:space="preserve"> </w:t>
      </w:r>
      <w:r w:rsidR="00722A25">
        <w:t>and the Health Management Information System (HMIS) groups</w:t>
      </w:r>
      <w:r>
        <w:t xml:space="preserve">, WHO, UNICEF and Gavi Alliance staff. </w:t>
      </w:r>
      <w:r w:rsidR="00F2026A">
        <w:t xml:space="preserve">The assessment had </w:t>
      </w:r>
      <w:r>
        <w:t xml:space="preserve">the following objectives:  </w:t>
      </w:r>
    </w:p>
    <w:p w:rsidR="00D87EAB" w:rsidRPr="000966BC" w:rsidRDefault="0025088F" w:rsidP="000966BC">
      <w:pPr>
        <w:numPr>
          <w:ilvl w:val="0"/>
          <w:numId w:val="9"/>
        </w:numPr>
        <w:rPr>
          <w:lang w:val="en-US"/>
        </w:rPr>
      </w:pPr>
      <w:r w:rsidRPr="000966BC">
        <w:t>Assess the quality of information systems and data in Myanmar</w:t>
      </w:r>
    </w:p>
    <w:p w:rsidR="00D87EAB" w:rsidRPr="000966BC" w:rsidRDefault="0025088F" w:rsidP="000966BC">
      <w:pPr>
        <w:numPr>
          <w:ilvl w:val="0"/>
          <w:numId w:val="9"/>
        </w:numPr>
        <w:rPr>
          <w:lang w:val="en-US"/>
        </w:rPr>
      </w:pPr>
      <w:r w:rsidRPr="000966BC">
        <w:t>Start the development of a strategic data quality improvement plan</w:t>
      </w:r>
    </w:p>
    <w:p w:rsidR="00D87EAB" w:rsidRPr="00F2026A" w:rsidRDefault="0025088F" w:rsidP="000966BC">
      <w:pPr>
        <w:numPr>
          <w:ilvl w:val="0"/>
          <w:numId w:val="9"/>
        </w:numPr>
        <w:rPr>
          <w:lang w:val="en-US"/>
        </w:rPr>
      </w:pPr>
      <w:r w:rsidRPr="000966BC">
        <w:t>Build capacity for the continued assessment and improvement of data quality in Myanmar</w:t>
      </w:r>
    </w:p>
    <w:p w:rsidR="005976C7" w:rsidRDefault="00F2026A" w:rsidP="005976C7">
      <w:r>
        <w:t xml:space="preserve">The assessment focused on coverage data, and included vaccine usage data for triangulation purposes. Surveillance data were not included at this time. </w:t>
      </w:r>
      <w:r w:rsidR="005976C7">
        <w:t xml:space="preserve">Coverage data are collected by two groups at the Ministry of Health and Sports in Myanmar: EPI and HMIS. These groups work together, and the data they collect are reasonably aligned, but differences in reporting flows and timelines still exist. The assessment focused on the EPI system and data, but EPI data were compared to the equivalent data from HMIS where possible. </w:t>
      </w:r>
    </w:p>
    <w:p w:rsidR="00C67E67" w:rsidRDefault="00C67E67" w:rsidP="00C67E67">
      <w:pPr>
        <w:pStyle w:val="Heading2"/>
      </w:pPr>
      <w:bookmarkStart w:id="1" w:name="_Toc490574008"/>
      <w:r>
        <w:t>Methodology</w:t>
      </w:r>
      <w:bookmarkEnd w:id="1"/>
    </w:p>
    <w:p w:rsidR="00F2689B" w:rsidRPr="00F2689B" w:rsidRDefault="00F2689B" w:rsidP="00F2689B">
      <w:r>
        <w:t xml:space="preserve">The assessment followed the following framework, comprising 4 phases. </w:t>
      </w:r>
    </w:p>
    <w:p w:rsidR="000966BC" w:rsidRDefault="000966BC" w:rsidP="000966BC">
      <w:r>
        <w:rPr>
          <w:noProof/>
          <w:lang w:val="en-US" w:eastAsia="en-US"/>
        </w:rPr>
        <w:drawing>
          <wp:inline distT="0" distB="0" distL="0" distR="0" wp14:anchorId="3AB48118" wp14:editId="39C94478">
            <wp:extent cx="5448866" cy="3153353"/>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64663" cy="3162495"/>
                    </a:xfrm>
                    <a:prstGeom prst="rect">
                      <a:avLst/>
                    </a:prstGeom>
                    <a:noFill/>
                  </pic:spPr>
                </pic:pic>
              </a:graphicData>
            </a:graphic>
          </wp:inline>
        </w:drawing>
      </w:r>
    </w:p>
    <w:p w:rsidR="00F2689B" w:rsidRPr="000966BC" w:rsidRDefault="00F2689B" w:rsidP="000966BC">
      <w:r>
        <w:t xml:space="preserve">This report includes the assessment findings as well as high-level recommendations. These will be incorporated in a proper data quality improvement plan, to be developed later in 2017. </w:t>
      </w:r>
    </w:p>
    <w:p w:rsidR="00722A25" w:rsidRDefault="000966BC" w:rsidP="00AB6905">
      <w:pPr>
        <w:pStyle w:val="Heading2"/>
      </w:pPr>
      <w:bookmarkStart w:id="2" w:name="_Toc490574009"/>
      <w:r>
        <w:lastRenderedPageBreak/>
        <w:t>Protocol</w:t>
      </w:r>
      <w:bookmarkEnd w:id="2"/>
    </w:p>
    <w:p w:rsidR="00722A25" w:rsidRDefault="00722A25" w:rsidP="00722A25">
      <w:pPr>
        <w:rPr>
          <w:szCs w:val="28"/>
        </w:rPr>
      </w:pPr>
      <w:r>
        <w:t xml:space="preserve">Participants </w:t>
      </w:r>
      <w:r>
        <w:rPr>
          <w:szCs w:val="28"/>
        </w:rPr>
        <w:t>received one and a half day training on the methodology to be used. This included the development of a questionnaire and data collection forms that are adapted to the current system and that aim to provide more information needed to address data quality priorities in Myanmar. Please refer to these forms in annex 1.</w:t>
      </w:r>
    </w:p>
    <w:p w:rsidR="0025088F" w:rsidRDefault="00722A25" w:rsidP="0025088F">
      <w:pPr>
        <w:rPr>
          <w:szCs w:val="28"/>
        </w:rPr>
      </w:pPr>
      <w:r>
        <w:t xml:space="preserve">Participants were then assigned to </w:t>
      </w:r>
      <w:r>
        <w:rPr>
          <w:szCs w:val="28"/>
        </w:rPr>
        <w:t xml:space="preserve">16 teams which covered 8 Regions and States. The team composition was mixed, with central EPI and Regional/State EPI managers, HMIS focal points, WHO and UNICEF country offices. To minimize bias, team members were assigned to different States or Regions than the ones they work in. </w:t>
      </w:r>
    </w:p>
    <w:p w:rsidR="001C2AAF" w:rsidRDefault="0025088F" w:rsidP="0025088F">
      <w:pPr>
        <w:rPr>
          <w:szCs w:val="28"/>
        </w:rPr>
      </w:pPr>
      <w:r>
        <w:rPr>
          <w:szCs w:val="28"/>
        </w:rPr>
        <w:t xml:space="preserve">Myanmar is divided in 16 States and Regions, which are further divided in Townships. Each Township has a number of Rural and Urban Health Centres, which in turn oversee sub Rural Health Centres and Wards respectively. This sub-centre level is the service delivery level. </w:t>
      </w:r>
    </w:p>
    <w:p w:rsidR="000966BC" w:rsidRPr="000966BC" w:rsidRDefault="0025088F" w:rsidP="000966BC">
      <w:r>
        <w:rPr>
          <w:noProof/>
          <w:lang w:val="en-US" w:eastAsia="en-US"/>
        </w:rPr>
        <w:drawing>
          <wp:anchor distT="0" distB="0" distL="114300" distR="114300" simplePos="0" relativeHeight="251659264" behindDoc="0" locked="0" layoutInCell="1" allowOverlap="1" wp14:anchorId="795485C2" wp14:editId="3A9C5F55">
            <wp:simplePos x="0" y="0"/>
            <wp:positionH relativeFrom="column">
              <wp:posOffset>62865</wp:posOffset>
            </wp:positionH>
            <wp:positionV relativeFrom="paragraph">
              <wp:posOffset>31750</wp:posOffset>
            </wp:positionV>
            <wp:extent cx="2569210" cy="5335270"/>
            <wp:effectExtent l="0" t="0" r="254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9210" cy="5335270"/>
                    </a:xfrm>
                    <a:prstGeom prst="rect">
                      <a:avLst/>
                    </a:prstGeom>
                    <a:noFill/>
                  </pic:spPr>
                </pic:pic>
              </a:graphicData>
            </a:graphic>
            <wp14:sizeRelH relativeFrom="page">
              <wp14:pctWidth>0</wp14:pctWidth>
            </wp14:sizeRelH>
            <wp14:sizeRelV relativeFrom="page">
              <wp14:pctHeight>0</wp14:pctHeight>
            </wp14:sizeRelV>
          </wp:anchor>
        </w:drawing>
      </w:r>
    </w:p>
    <w:tbl>
      <w:tblPr>
        <w:tblW w:w="4540" w:type="dxa"/>
        <w:tblCellMar>
          <w:left w:w="0" w:type="dxa"/>
          <w:right w:w="0" w:type="dxa"/>
        </w:tblCellMar>
        <w:tblLook w:val="0600" w:firstRow="0" w:lastRow="0" w:firstColumn="0" w:lastColumn="0" w:noHBand="1" w:noVBand="1"/>
      </w:tblPr>
      <w:tblGrid>
        <w:gridCol w:w="1538"/>
        <w:gridCol w:w="426"/>
        <w:gridCol w:w="475"/>
        <w:gridCol w:w="1673"/>
        <w:gridCol w:w="428"/>
      </w:tblGrid>
      <w:tr w:rsidR="000966BC" w:rsidRPr="000966BC" w:rsidTr="000966BC">
        <w:trPr>
          <w:gridAfter w:val="1"/>
          <w:wAfter w:w="428" w:type="dxa"/>
          <w:trHeight w:val="449"/>
        </w:trPr>
        <w:tc>
          <w:tcPr>
            <w:tcW w:w="1640" w:type="dxa"/>
            <w:tcBorders>
              <w:top w:val="single" w:sz="8" w:space="0" w:color="4BACC6"/>
              <w:left w:val="nil"/>
              <w:bottom w:val="nil"/>
              <w:right w:val="nil"/>
            </w:tcBorders>
            <w:shd w:val="clear" w:color="auto" w:fill="auto"/>
            <w:tcMar>
              <w:top w:w="15" w:type="dxa"/>
              <w:left w:w="15" w:type="dxa"/>
              <w:bottom w:w="0" w:type="dxa"/>
              <w:right w:w="15" w:type="dxa"/>
            </w:tcMar>
            <w:vAlign w:val="bottom"/>
            <w:hideMark/>
          </w:tcPr>
          <w:p w:rsidR="00D87EAB" w:rsidRPr="000966BC" w:rsidRDefault="000966BC" w:rsidP="000966BC">
            <w:pPr>
              <w:rPr>
                <w:lang w:val="en-US"/>
              </w:rPr>
            </w:pPr>
            <w:r w:rsidRPr="000966BC">
              <w:rPr>
                <w:b/>
                <w:bCs/>
                <w:lang w:val="en-US"/>
              </w:rPr>
              <w:t>State/Region</w:t>
            </w:r>
          </w:p>
        </w:tc>
        <w:tc>
          <w:tcPr>
            <w:tcW w:w="520" w:type="dxa"/>
            <w:tcBorders>
              <w:top w:val="single" w:sz="8" w:space="0" w:color="4BACC6"/>
              <w:left w:val="nil"/>
              <w:bottom w:val="nil"/>
              <w:right w:val="nil"/>
            </w:tcBorders>
            <w:shd w:val="clear" w:color="auto" w:fill="auto"/>
            <w:tcMar>
              <w:top w:w="15" w:type="dxa"/>
              <w:left w:w="15" w:type="dxa"/>
              <w:bottom w:w="0" w:type="dxa"/>
              <w:right w:w="15" w:type="dxa"/>
            </w:tcMar>
            <w:vAlign w:val="bottom"/>
            <w:hideMark/>
          </w:tcPr>
          <w:p w:rsidR="000966BC" w:rsidRPr="000966BC" w:rsidRDefault="000966BC" w:rsidP="000966BC">
            <w:pPr>
              <w:rPr>
                <w:lang w:val="en-US"/>
              </w:rPr>
            </w:pPr>
          </w:p>
        </w:tc>
        <w:tc>
          <w:tcPr>
            <w:tcW w:w="2380" w:type="dxa"/>
            <w:gridSpan w:val="2"/>
            <w:tcBorders>
              <w:top w:val="single" w:sz="8" w:space="0" w:color="4BACC6"/>
              <w:left w:val="nil"/>
              <w:bottom w:val="nil"/>
              <w:right w:val="nil"/>
            </w:tcBorders>
            <w:shd w:val="clear" w:color="auto" w:fill="auto"/>
            <w:tcMar>
              <w:top w:w="15" w:type="dxa"/>
              <w:left w:w="15" w:type="dxa"/>
              <w:bottom w:w="0" w:type="dxa"/>
              <w:right w:w="15" w:type="dxa"/>
            </w:tcMar>
            <w:vAlign w:val="bottom"/>
            <w:hideMark/>
          </w:tcPr>
          <w:p w:rsidR="00D87EAB" w:rsidRPr="000966BC" w:rsidRDefault="000966BC" w:rsidP="000966BC">
            <w:pPr>
              <w:rPr>
                <w:lang w:val="en-US"/>
              </w:rPr>
            </w:pPr>
            <w:r w:rsidRPr="000966BC">
              <w:rPr>
                <w:b/>
                <w:bCs/>
                <w:lang w:val="en-US"/>
              </w:rPr>
              <w:t>Township</w:t>
            </w:r>
          </w:p>
        </w:tc>
      </w:tr>
      <w:tr w:rsidR="000966BC" w:rsidRPr="000966BC" w:rsidTr="000966BC">
        <w:trPr>
          <w:trHeight w:val="403"/>
        </w:trPr>
        <w:tc>
          <w:tcPr>
            <w:tcW w:w="164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D87EAB" w:rsidRPr="000966BC" w:rsidRDefault="000966BC" w:rsidP="000966BC">
            <w:pPr>
              <w:rPr>
                <w:lang w:val="en-US"/>
              </w:rPr>
            </w:pPr>
            <w:r w:rsidRPr="000966BC">
              <w:rPr>
                <w:lang w:val="en-US"/>
              </w:rPr>
              <w:t>Ayeyarwady</w:t>
            </w:r>
          </w:p>
        </w:tc>
        <w:tc>
          <w:tcPr>
            <w:tcW w:w="520" w:type="dxa"/>
            <w:tcBorders>
              <w:top w:val="nil"/>
              <w:left w:val="nil"/>
              <w:bottom w:val="nil"/>
              <w:right w:val="nil"/>
            </w:tcBorders>
            <w:shd w:val="clear" w:color="auto" w:fill="auto"/>
            <w:tcMar>
              <w:top w:w="15" w:type="dxa"/>
              <w:left w:w="15" w:type="dxa"/>
              <w:bottom w:w="0" w:type="dxa"/>
              <w:right w:w="15" w:type="dxa"/>
            </w:tcMar>
            <w:vAlign w:val="bottom"/>
            <w:hideMark/>
          </w:tcPr>
          <w:p w:rsidR="000966BC" w:rsidRPr="000966BC" w:rsidRDefault="000966BC" w:rsidP="000966BC">
            <w:pPr>
              <w:rPr>
                <w:lang w:val="en-US"/>
              </w:rPr>
            </w:pPr>
          </w:p>
        </w:tc>
        <w:tc>
          <w:tcPr>
            <w:tcW w:w="238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D87EAB" w:rsidRPr="000966BC" w:rsidRDefault="000966BC" w:rsidP="000966BC">
            <w:pPr>
              <w:rPr>
                <w:lang w:val="en-US"/>
              </w:rPr>
            </w:pPr>
            <w:r w:rsidRPr="000966BC">
              <w:rPr>
                <w:lang w:val="en-US"/>
              </w:rPr>
              <w:t>Bogale</w:t>
            </w:r>
          </w:p>
        </w:tc>
      </w:tr>
      <w:tr w:rsidR="000966BC" w:rsidRPr="000966BC" w:rsidTr="000966BC">
        <w:trPr>
          <w:trHeight w:val="403"/>
        </w:trPr>
        <w:tc>
          <w:tcPr>
            <w:tcW w:w="164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0966BC" w:rsidRPr="000966BC" w:rsidRDefault="000966BC" w:rsidP="000966BC">
            <w:pPr>
              <w:rPr>
                <w:lang w:val="en-US"/>
              </w:rPr>
            </w:pPr>
          </w:p>
        </w:tc>
        <w:tc>
          <w:tcPr>
            <w:tcW w:w="520" w:type="dxa"/>
            <w:tcBorders>
              <w:top w:val="nil"/>
              <w:left w:val="nil"/>
              <w:bottom w:val="nil"/>
              <w:right w:val="nil"/>
            </w:tcBorders>
            <w:shd w:val="clear" w:color="auto" w:fill="auto"/>
            <w:tcMar>
              <w:top w:w="15" w:type="dxa"/>
              <w:left w:w="15" w:type="dxa"/>
              <w:bottom w:w="0" w:type="dxa"/>
              <w:right w:w="15" w:type="dxa"/>
            </w:tcMar>
            <w:vAlign w:val="bottom"/>
            <w:hideMark/>
          </w:tcPr>
          <w:p w:rsidR="000966BC" w:rsidRPr="000966BC" w:rsidRDefault="000966BC" w:rsidP="000966BC">
            <w:pPr>
              <w:rPr>
                <w:lang w:val="en-US"/>
              </w:rPr>
            </w:pPr>
          </w:p>
        </w:tc>
        <w:tc>
          <w:tcPr>
            <w:tcW w:w="238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D87EAB" w:rsidRPr="000966BC" w:rsidRDefault="000966BC" w:rsidP="000966BC">
            <w:pPr>
              <w:rPr>
                <w:lang w:val="en-US"/>
              </w:rPr>
            </w:pPr>
            <w:r w:rsidRPr="000966BC">
              <w:rPr>
                <w:lang w:val="en-US"/>
              </w:rPr>
              <w:t>Pathein</w:t>
            </w:r>
          </w:p>
        </w:tc>
      </w:tr>
      <w:tr w:rsidR="000966BC" w:rsidRPr="000966BC" w:rsidTr="000966BC">
        <w:trPr>
          <w:trHeight w:val="403"/>
        </w:trPr>
        <w:tc>
          <w:tcPr>
            <w:tcW w:w="164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D87EAB" w:rsidRPr="000966BC" w:rsidRDefault="000966BC" w:rsidP="000966BC">
            <w:pPr>
              <w:rPr>
                <w:lang w:val="en-US"/>
              </w:rPr>
            </w:pPr>
            <w:r w:rsidRPr="000966BC">
              <w:rPr>
                <w:lang w:val="en-US"/>
              </w:rPr>
              <w:t>Bago</w:t>
            </w:r>
          </w:p>
        </w:tc>
        <w:tc>
          <w:tcPr>
            <w:tcW w:w="520" w:type="dxa"/>
            <w:tcBorders>
              <w:top w:val="nil"/>
              <w:left w:val="nil"/>
              <w:bottom w:val="nil"/>
              <w:right w:val="nil"/>
            </w:tcBorders>
            <w:shd w:val="clear" w:color="auto" w:fill="auto"/>
            <w:tcMar>
              <w:top w:w="15" w:type="dxa"/>
              <w:left w:w="15" w:type="dxa"/>
              <w:bottom w:w="0" w:type="dxa"/>
              <w:right w:w="15" w:type="dxa"/>
            </w:tcMar>
            <w:vAlign w:val="bottom"/>
            <w:hideMark/>
          </w:tcPr>
          <w:p w:rsidR="000966BC" w:rsidRPr="000966BC" w:rsidRDefault="000966BC" w:rsidP="000966BC">
            <w:pPr>
              <w:rPr>
                <w:lang w:val="en-US"/>
              </w:rPr>
            </w:pPr>
          </w:p>
        </w:tc>
        <w:tc>
          <w:tcPr>
            <w:tcW w:w="238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D87EAB" w:rsidRPr="000966BC" w:rsidRDefault="000966BC" w:rsidP="000966BC">
            <w:pPr>
              <w:rPr>
                <w:lang w:val="en-US"/>
              </w:rPr>
            </w:pPr>
            <w:r w:rsidRPr="000966BC">
              <w:rPr>
                <w:lang w:val="en-US"/>
              </w:rPr>
              <w:t>Oktwin</w:t>
            </w:r>
          </w:p>
        </w:tc>
      </w:tr>
      <w:tr w:rsidR="000966BC" w:rsidRPr="000966BC" w:rsidTr="000966BC">
        <w:trPr>
          <w:trHeight w:val="403"/>
        </w:trPr>
        <w:tc>
          <w:tcPr>
            <w:tcW w:w="164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0966BC" w:rsidRPr="000966BC" w:rsidRDefault="000966BC" w:rsidP="000966BC">
            <w:pPr>
              <w:rPr>
                <w:lang w:val="en-US"/>
              </w:rPr>
            </w:pPr>
          </w:p>
        </w:tc>
        <w:tc>
          <w:tcPr>
            <w:tcW w:w="520" w:type="dxa"/>
            <w:tcBorders>
              <w:top w:val="nil"/>
              <w:left w:val="nil"/>
              <w:bottom w:val="nil"/>
              <w:right w:val="nil"/>
            </w:tcBorders>
            <w:shd w:val="clear" w:color="auto" w:fill="auto"/>
            <w:tcMar>
              <w:top w:w="15" w:type="dxa"/>
              <w:left w:w="15" w:type="dxa"/>
              <w:bottom w:w="0" w:type="dxa"/>
              <w:right w:w="15" w:type="dxa"/>
            </w:tcMar>
            <w:vAlign w:val="bottom"/>
            <w:hideMark/>
          </w:tcPr>
          <w:p w:rsidR="000966BC" w:rsidRPr="000966BC" w:rsidRDefault="000966BC" w:rsidP="000966BC">
            <w:pPr>
              <w:rPr>
                <w:lang w:val="en-US"/>
              </w:rPr>
            </w:pPr>
          </w:p>
        </w:tc>
        <w:tc>
          <w:tcPr>
            <w:tcW w:w="238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D87EAB" w:rsidRPr="000966BC" w:rsidRDefault="000966BC" w:rsidP="000966BC">
            <w:pPr>
              <w:rPr>
                <w:lang w:val="en-US"/>
              </w:rPr>
            </w:pPr>
            <w:r w:rsidRPr="000966BC">
              <w:rPr>
                <w:lang w:val="en-US"/>
              </w:rPr>
              <w:t>Waw</w:t>
            </w:r>
          </w:p>
        </w:tc>
      </w:tr>
      <w:tr w:rsidR="000966BC" w:rsidRPr="000966BC" w:rsidTr="000966BC">
        <w:trPr>
          <w:trHeight w:val="403"/>
        </w:trPr>
        <w:tc>
          <w:tcPr>
            <w:tcW w:w="164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D87EAB" w:rsidRPr="000966BC" w:rsidRDefault="000966BC" w:rsidP="000966BC">
            <w:pPr>
              <w:rPr>
                <w:lang w:val="en-US"/>
              </w:rPr>
            </w:pPr>
            <w:r w:rsidRPr="000966BC">
              <w:rPr>
                <w:lang w:val="en-US"/>
              </w:rPr>
              <w:t>Kayah</w:t>
            </w:r>
          </w:p>
        </w:tc>
        <w:tc>
          <w:tcPr>
            <w:tcW w:w="520" w:type="dxa"/>
            <w:tcBorders>
              <w:top w:val="nil"/>
              <w:left w:val="nil"/>
              <w:bottom w:val="nil"/>
              <w:right w:val="nil"/>
            </w:tcBorders>
            <w:shd w:val="clear" w:color="auto" w:fill="auto"/>
            <w:tcMar>
              <w:top w:w="15" w:type="dxa"/>
              <w:left w:w="15" w:type="dxa"/>
              <w:bottom w:w="0" w:type="dxa"/>
              <w:right w:w="15" w:type="dxa"/>
            </w:tcMar>
            <w:vAlign w:val="bottom"/>
            <w:hideMark/>
          </w:tcPr>
          <w:p w:rsidR="000966BC" w:rsidRPr="000966BC" w:rsidRDefault="000966BC" w:rsidP="000966BC">
            <w:pPr>
              <w:rPr>
                <w:lang w:val="en-US"/>
              </w:rPr>
            </w:pPr>
          </w:p>
        </w:tc>
        <w:tc>
          <w:tcPr>
            <w:tcW w:w="238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D87EAB" w:rsidRPr="000966BC" w:rsidRDefault="000966BC" w:rsidP="000966BC">
            <w:pPr>
              <w:rPr>
                <w:lang w:val="en-US"/>
              </w:rPr>
            </w:pPr>
            <w:r w:rsidRPr="000966BC">
              <w:rPr>
                <w:lang w:val="en-US"/>
              </w:rPr>
              <w:t>Demoso</w:t>
            </w:r>
          </w:p>
        </w:tc>
      </w:tr>
      <w:tr w:rsidR="000966BC" w:rsidRPr="000966BC" w:rsidTr="000966BC">
        <w:trPr>
          <w:trHeight w:val="403"/>
        </w:trPr>
        <w:tc>
          <w:tcPr>
            <w:tcW w:w="164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0966BC" w:rsidRPr="000966BC" w:rsidRDefault="000966BC" w:rsidP="000966BC">
            <w:pPr>
              <w:rPr>
                <w:lang w:val="en-US"/>
              </w:rPr>
            </w:pPr>
          </w:p>
        </w:tc>
        <w:tc>
          <w:tcPr>
            <w:tcW w:w="520" w:type="dxa"/>
            <w:tcBorders>
              <w:top w:val="nil"/>
              <w:left w:val="nil"/>
              <w:bottom w:val="nil"/>
              <w:right w:val="nil"/>
            </w:tcBorders>
            <w:shd w:val="clear" w:color="auto" w:fill="auto"/>
            <w:tcMar>
              <w:top w:w="15" w:type="dxa"/>
              <w:left w:w="15" w:type="dxa"/>
              <w:bottom w:w="0" w:type="dxa"/>
              <w:right w:w="15" w:type="dxa"/>
            </w:tcMar>
            <w:vAlign w:val="bottom"/>
            <w:hideMark/>
          </w:tcPr>
          <w:p w:rsidR="000966BC" w:rsidRPr="000966BC" w:rsidRDefault="000966BC" w:rsidP="000966BC">
            <w:pPr>
              <w:rPr>
                <w:lang w:val="en-US"/>
              </w:rPr>
            </w:pPr>
          </w:p>
        </w:tc>
        <w:tc>
          <w:tcPr>
            <w:tcW w:w="238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D87EAB" w:rsidRPr="000966BC" w:rsidRDefault="000966BC" w:rsidP="000966BC">
            <w:pPr>
              <w:rPr>
                <w:lang w:val="en-US"/>
              </w:rPr>
            </w:pPr>
            <w:r w:rsidRPr="000966BC">
              <w:rPr>
                <w:lang w:val="en-US"/>
              </w:rPr>
              <w:t>Loikaw</w:t>
            </w:r>
          </w:p>
        </w:tc>
      </w:tr>
      <w:tr w:rsidR="000966BC" w:rsidRPr="000966BC" w:rsidTr="000966BC">
        <w:trPr>
          <w:trHeight w:val="403"/>
        </w:trPr>
        <w:tc>
          <w:tcPr>
            <w:tcW w:w="164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D87EAB" w:rsidRPr="000966BC" w:rsidRDefault="000966BC" w:rsidP="000966BC">
            <w:pPr>
              <w:rPr>
                <w:lang w:val="en-US"/>
              </w:rPr>
            </w:pPr>
            <w:r w:rsidRPr="000966BC">
              <w:rPr>
                <w:lang w:val="en-US"/>
              </w:rPr>
              <w:t>Kayin</w:t>
            </w:r>
          </w:p>
        </w:tc>
        <w:tc>
          <w:tcPr>
            <w:tcW w:w="520" w:type="dxa"/>
            <w:tcBorders>
              <w:top w:val="nil"/>
              <w:left w:val="nil"/>
              <w:bottom w:val="nil"/>
              <w:right w:val="nil"/>
            </w:tcBorders>
            <w:shd w:val="clear" w:color="auto" w:fill="auto"/>
            <w:tcMar>
              <w:top w:w="15" w:type="dxa"/>
              <w:left w:w="15" w:type="dxa"/>
              <w:bottom w:w="0" w:type="dxa"/>
              <w:right w:w="15" w:type="dxa"/>
            </w:tcMar>
            <w:vAlign w:val="bottom"/>
            <w:hideMark/>
          </w:tcPr>
          <w:p w:rsidR="000966BC" w:rsidRPr="000966BC" w:rsidRDefault="000966BC" w:rsidP="000966BC">
            <w:pPr>
              <w:rPr>
                <w:lang w:val="en-US"/>
              </w:rPr>
            </w:pPr>
          </w:p>
        </w:tc>
        <w:tc>
          <w:tcPr>
            <w:tcW w:w="238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D87EAB" w:rsidRPr="000966BC" w:rsidRDefault="000966BC" w:rsidP="000966BC">
            <w:pPr>
              <w:rPr>
                <w:lang w:val="en-US"/>
              </w:rPr>
            </w:pPr>
            <w:r w:rsidRPr="000966BC">
              <w:rPr>
                <w:lang w:val="en-US"/>
              </w:rPr>
              <w:t>Hpa-An</w:t>
            </w:r>
          </w:p>
        </w:tc>
      </w:tr>
      <w:tr w:rsidR="000966BC" w:rsidRPr="000966BC" w:rsidTr="000966BC">
        <w:trPr>
          <w:trHeight w:val="403"/>
        </w:trPr>
        <w:tc>
          <w:tcPr>
            <w:tcW w:w="164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0966BC" w:rsidRPr="000966BC" w:rsidRDefault="000966BC" w:rsidP="000966BC">
            <w:pPr>
              <w:rPr>
                <w:lang w:val="en-US"/>
              </w:rPr>
            </w:pPr>
          </w:p>
        </w:tc>
        <w:tc>
          <w:tcPr>
            <w:tcW w:w="520" w:type="dxa"/>
            <w:tcBorders>
              <w:top w:val="nil"/>
              <w:left w:val="nil"/>
              <w:bottom w:val="nil"/>
              <w:right w:val="nil"/>
            </w:tcBorders>
            <w:shd w:val="clear" w:color="auto" w:fill="auto"/>
            <w:tcMar>
              <w:top w:w="15" w:type="dxa"/>
              <w:left w:w="15" w:type="dxa"/>
              <w:bottom w:w="0" w:type="dxa"/>
              <w:right w:w="15" w:type="dxa"/>
            </w:tcMar>
            <w:vAlign w:val="bottom"/>
            <w:hideMark/>
          </w:tcPr>
          <w:p w:rsidR="000966BC" w:rsidRPr="000966BC" w:rsidRDefault="000966BC" w:rsidP="000966BC">
            <w:pPr>
              <w:rPr>
                <w:lang w:val="en-US"/>
              </w:rPr>
            </w:pPr>
          </w:p>
        </w:tc>
        <w:tc>
          <w:tcPr>
            <w:tcW w:w="238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D87EAB" w:rsidRPr="000966BC" w:rsidRDefault="000966BC" w:rsidP="000966BC">
            <w:pPr>
              <w:rPr>
                <w:lang w:val="en-US"/>
              </w:rPr>
            </w:pPr>
            <w:r w:rsidRPr="000966BC">
              <w:rPr>
                <w:lang w:val="en-US"/>
              </w:rPr>
              <w:t>Myawady</w:t>
            </w:r>
          </w:p>
        </w:tc>
      </w:tr>
      <w:tr w:rsidR="000966BC" w:rsidRPr="000966BC" w:rsidTr="000966BC">
        <w:trPr>
          <w:trHeight w:val="403"/>
        </w:trPr>
        <w:tc>
          <w:tcPr>
            <w:tcW w:w="164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D87EAB" w:rsidRPr="000966BC" w:rsidRDefault="000966BC" w:rsidP="000966BC">
            <w:pPr>
              <w:rPr>
                <w:lang w:val="en-US"/>
              </w:rPr>
            </w:pPr>
            <w:r w:rsidRPr="000966BC">
              <w:rPr>
                <w:lang w:val="en-US"/>
              </w:rPr>
              <w:t>Mandalay</w:t>
            </w:r>
          </w:p>
        </w:tc>
        <w:tc>
          <w:tcPr>
            <w:tcW w:w="520" w:type="dxa"/>
            <w:tcBorders>
              <w:top w:val="nil"/>
              <w:left w:val="nil"/>
              <w:bottom w:val="nil"/>
              <w:right w:val="nil"/>
            </w:tcBorders>
            <w:shd w:val="clear" w:color="auto" w:fill="auto"/>
            <w:tcMar>
              <w:top w:w="15" w:type="dxa"/>
              <w:left w:w="15" w:type="dxa"/>
              <w:bottom w:w="0" w:type="dxa"/>
              <w:right w:w="15" w:type="dxa"/>
            </w:tcMar>
            <w:vAlign w:val="bottom"/>
            <w:hideMark/>
          </w:tcPr>
          <w:p w:rsidR="000966BC" w:rsidRPr="000966BC" w:rsidRDefault="000966BC" w:rsidP="000966BC">
            <w:pPr>
              <w:rPr>
                <w:lang w:val="en-US"/>
              </w:rPr>
            </w:pPr>
          </w:p>
        </w:tc>
        <w:tc>
          <w:tcPr>
            <w:tcW w:w="238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D87EAB" w:rsidRPr="000966BC" w:rsidRDefault="000966BC" w:rsidP="000966BC">
            <w:pPr>
              <w:rPr>
                <w:lang w:val="en-US"/>
              </w:rPr>
            </w:pPr>
            <w:r w:rsidRPr="000966BC">
              <w:rPr>
                <w:lang w:val="en-US"/>
              </w:rPr>
              <w:t>Amarapura</w:t>
            </w:r>
          </w:p>
        </w:tc>
      </w:tr>
      <w:tr w:rsidR="000966BC" w:rsidRPr="000966BC" w:rsidTr="000966BC">
        <w:trPr>
          <w:trHeight w:val="403"/>
        </w:trPr>
        <w:tc>
          <w:tcPr>
            <w:tcW w:w="164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0966BC" w:rsidRPr="000966BC" w:rsidRDefault="000966BC" w:rsidP="000966BC">
            <w:pPr>
              <w:rPr>
                <w:lang w:val="en-US"/>
              </w:rPr>
            </w:pPr>
          </w:p>
        </w:tc>
        <w:tc>
          <w:tcPr>
            <w:tcW w:w="520" w:type="dxa"/>
            <w:tcBorders>
              <w:top w:val="nil"/>
              <w:left w:val="nil"/>
              <w:bottom w:val="nil"/>
              <w:right w:val="nil"/>
            </w:tcBorders>
            <w:shd w:val="clear" w:color="auto" w:fill="auto"/>
            <w:tcMar>
              <w:top w:w="15" w:type="dxa"/>
              <w:left w:w="15" w:type="dxa"/>
              <w:bottom w:w="0" w:type="dxa"/>
              <w:right w:w="15" w:type="dxa"/>
            </w:tcMar>
            <w:vAlign w:val="bottom"/>
            <w:hideMark/>
          </w:tcPr>
          <w:p w:rsidR="000966BC" w:rsidRPr="000966BC" w:rsidRDefault="000966BC" w:rsidP="000966BC">
            <w:pPr>
              <w:rPr>
                <w:lang w:val="en-US"/>
              </w:rPr>
            </w:pPr>
          </w:p>
        </w:tc>
        <w:tc>
          <w:tcPr>
            <w:tcW w:w="238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D87EAB" w:rsidRPr="000966BC" w:rsidRDefault="000966BC" w:rsidP="000966BC">
            <w:pPr>
              <w:rPr>
                <w:lang w:val="en-US"/>
              </w:rPr>
            </w:pPr>
            <w:r w:rsidRPr="000966BC">
              <w:rPr>
                <w:lang w:val="en-US"/>
              </w:rPr>
              <w:t>Pyinoolwin</w:t>
            </w:r>
          </w:p>
        </w:tc>
      </w:tr>
      <w:tr w:rsidR="000966BC" w:rsidRPr="000966BC" w:rsidTr="000966BC">
        <w:trPr>
          <w:trHeight w:val="403"/>
        </w:trPr>
        <w:tc>
          <w:tcPr>
            <w:tcW w:w="164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D87EAB" w:rsidRPr="000966BC" w:rsidRDefault="000966BC" w:rsidP="000966BC">
            <w:pPr>
              <w:rPr>
                <w:lang w:val="en-US"/>
              </w:rPr>
            </w:pPr>
            <w:r w:rsidRPr="000966BC">
              <w:rPr>
                <w:lang w:val="en-US"/>
              </w:rPr>
              <w:t>Rakhine</w:t>
            </w:r>
          </w:p>
        </w:tc>
        <w:tc>
          <w:tcPr>
            <w:tcW w:w="520" w:type="dxa"/>
            <w:tcBorders>
              <w:top w:val="nil"/>
              <w:left w:val="nil"/>
              <w:bottom w:val="nil"/>
              <w:right w:val="nil"/>
            </w:tcBorders>
            <w:shd w:val="clear" w:color="auto" w:fill="auto"/>
            <w:tcMar>
              <w:top w:w="15" w:type="dxa"/>
              <w:left w:w="15" w:type="dxa"/>
              <w:bottom w:w="0" w:type="dxa"/>
              <w:right w:w="15" w:type="dxa"/>
            </w:tcMar>
            <w:vAlign w:val="bottom"/>
            <w:hideMark/>
          </w:tcPr>
          <w:p w:rsidR="000966BC" w:rsidRPr="000966BC" w:rsidRDefault="000966BC" w:rsidP="000966BC">
            <w:pPr>
              <w:rPr>
                <w:lang w:val="en-US"/>
              </w:rPr>
            </w:pPr>
          </w:p>
        </w:tc>
        <w:tc>
          <w:tcPr>
            <w:tcW w:w="238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D87EAB" w:rsidRPr="000966BC" w:rsidRDefault="000966BC" w:rsidP="000966BC">
            <w:pPr>
              <w:rPr>
                <w:lang w:val="en-US"/>
              </w:rPr>
            </w:pPr>
            <w:r w:rsidRPr="000966BC">
              <w:rPr>
                <w:lang w:val="en-US"/>
              </w:rPr>
              <w:t>Kyauktaw</w:t>
            </w:r>
          </w:p>
        </w:tc>
      </w:tr>
      <w:tr w:rsidR="000966BC" w:rsidRPr="000966BC" w:rsidTr="000966BC">
        <w:trPr>
          <w:trHeight w:val="403"/>
        </w:trPr>
        <w:tc>
          <w:tcPr>
            <w:tcW w:w="164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0966BC" w:rsidRPr="000966BC" w:rsidRDefault="000966BC" w:rsidP="000966BC">
            <w:pPr>
              <w:rPr>
                <w:lang w:val="en-US"/>
              </w:rPr>
            </w:pPr>
          </w:p>
        </w:tc>
        <w:tc>
          <w:tcPr>
            <w:tcW w:w="520" w:type="dxa"/>
            <w:tcBorders>
              <w:top w:val="nil"/>
              <w:left w:val="nil"/>
              <w:bottom w:val="nil"/>
              <w:right w:val="nil"/>
            </w:tcBorders>
            <w:shd w:val="clear" w:color="auto" w:fill="auto"/>
            <w:tcMar>
              <w:top w:w="15" w:type="dxa"/>
              <w:left w:w="15" w:type="dxa"/>
              <w:bottom w:w="0" w:type="dxa"/>
              <w:right w:w="15" w:type="dxa"/>
            </w:tcMar>
            <w:vAlign w:val="bottom"/>
            <w:hideMark/>
          </w:tcPr>
          <w:p w:rsidR="000966BC" w:rsidRPr="000966BC" w:rsidRDefault="000966BC" w:rsidP="000966BC">
            <w:pPr>
              <w:rPr>
                <w:lang w:val="en-US"/>
              </w:rPr>
            </w:pPr>
          </w:p>
        </w:tc>
        <w:tc>
          <w:tcPr>
            <w:tcW w:w="238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D87EAB" w:rsidRPr="000966BC" w:rsidRDefault="000966BC" w:rsidP="000966BC">
            <w:pPr>
              <w:rPr>
                <w:lang w:val="en-US"/>
              </w:rPr>
            </w:pPr>
            <w:r w:rsidRPr="000966BC">
              <w:rPr>
                <w:lang w:val="en-US"/>
              </w:rPr>
              <w:t>Mrauk-U</w:t>
            </w:r>
          </w:p>
        </w:tc>
      </w:tr>
      <w:tr w:rsidR="000966BC" w:rsidRPr="000966BC" w:rsidTr="000966BC">
        <w:trPr>
          <w:trHeight w:val="403"/>
        </w:trPr>
        <w:tc>
          <w:tcPr>
            <w:tcW w:w="164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D87EAB" w:rsidRPr="000966BC" w:rsidRDefault="000966BC" w:rsidP="000966BC">
            <w:pPr>
              <w:rPr>
                <w:lang w:val="en-US"/>
              </w:rPr>
            </w:pPr>
            <w:r w:rsidRPr="000966BC">
              <w:rPr>
                <w:lang w:val="en-US"/>
              </w:rPr>
              <w:t>Shan (North)</w:t>
            </w:r>
          </w:p>
        </w:tc>
        <w:tc>
          <w:tcPr>
            <w:tcW w:w="520" w:type="dxa"/>
            <w:tcBorders>
              <w:top w:val="nil"/>
              <w:left w:val="nil"/>
              <w:bottom w:val="nil"/>
              <w:right w:val="nil"/>
            </w:tcBorders>
            <w:shd w:val="clear" w:color="auto" w:fill="auto"/>
            <w:tcMar>
              <w:top w:w="15" w:type="dxa"/>
              <w:left w:w="15" w:type="dxa"/>
              <w:bottom w:w="0" w:type="dxa"/>
              <w:right w:w="15" w:type="dxa"/>
            </w:tcMar>
            <w:vAlign w:val="bottom"/>
            <w:hideMark/>
          </w:tcPr>
          <w:p w:rsidR="000966BC" w:rsidRPr="000966BC" w:rsidRDefault="000966BC" w:rsidP="000966BC">
            <w:pPr>
              <w:rPr>
                <w:lang w:val="en-US"/>
              </w:rPr>
            </w:pPr>
          </w:p>
        </w:tc>
        <w:tc>
          <w:tcPr>
            <w:tcW w:w="238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D87EAB" w:rsidRPr="000966BC" w:rsidRDefault="000966BC" w:rsidP="000966BC">
            <w:pPr>
              <w:rPr>
                <w:lang w:val="en-US"/>
              </w:rPr>
            </w:pPr>
            <w:r w:rsidRPr="000966BC">
              <w:rPr>
                <w:lang w:val="en-US"/>
              </w:rPr>
              <w:t>Hsipaw</w:t>
            </w:r>
          </w:p>
        </w:tc>
      </w:tr>
      <w:tr w:rsidR="000966BC" w:rsidRPr="000966BC" w:rsidTr="000966BC">
        <w:trPr>
          <w:trHeight w:val="403"/>
        </w:trPr>
        <w:tc>
          <w:tcPr>
            <w:tcW w:w="164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0966BC" w:rsidRPr="000966BC" w:rsidRDefault="000966BC" w:rsidP="000966BC">
            <w:pPr>
              <w:rPr>
                <w:lang w:val="en-US"/>
              </w:rPr>
            </w:pPr>
          </w:p>
        </w:tc>
        <w:tc>
          <w:tcPr>
            <w:tcW w:w="520" w:type="dxa"/>
            <w:tcBorders>
              <w:top w:val="nil"/>
              <w:left w:val="nil"/>
              <w:bottom w:val="nil"/>
              <w:right w:val="nil"/>
            </w:tcBorders>
            <w:shd w:val="clear" w:color="auto" w:fill="auto"/>
            <w:tcMar>
              <w:top w:w="15" w:type="dxa"/>
              <w:left w:w="15" w:type="dxa"/>
              <w:bottom w:w="0" w:type="dxa"/>
              <w:right w:w="15" w:type="dxa"/>
            </w:tcMar>
            <w:vAlign w:val="bottom"/>
            <w:hideMark/>
          </w:tcPr>
          <w:p w:rsidR="000966BC" w:rsidRPr="000966BC" w:rsidRDefault="000966BC" w:rsidP="000966BC">
            <w:pPr>
              <w:rPr>
                <w:lang w:val="en-US"/>
              </w:rPr>
            </w:pPr>
          </w:p>
        </w:tc>
        <w:tc>
          <w:tcPr>
            <w:tcW w:w="238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D87EAB" w:rsidRPr="000966BC" w:rsidRDefault="000966BC" w:rsidP="000966BC">
            <w:pPr>
              <w:rPr>
                <w:lang w:val="en-US"/>
              </w:rPr>
            </w:pPr>
            <w:r w:rsidRPr="000966BC">
              <w:rPr>
                <w:lang w:val="en-US"/>
              </w:rPr>
              <w:t>Naung Khio</w:t>
            </w:r>
          </w:p>
        </w:tc>
      </w:tr>
      <w:tr w:rsidR="000966BC" w:rsidRPr="000966BC" w:rsidTr="000966BC">
        <w:trPr>
          <w:trHeight w:val="403"/>
        </w:trPr>
        <w:tc>
          <w:tcPr>
            <w:tcW w:w="164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D87EAB" w:rsidRPr="000966BC" w:rsidRDefault="000966BC" w:rsidP="000966BC">
            <w:pPr>
              <w:rPr>
                <w:lang w:val="en-US"/>
              </w:rPr>
            </w:pPr>
            <w:r w:rsidRPr="000966BC">
              <w:rPr>
                <w:lang w:val="en-US"/>
              </w:rPr>
              <w:t>Yangon</w:t>
            </w:r>
          </w:p>
        </w:tc>
        <w:tc>
          <w:tcPr>
            <w:tcW w:w="520" w:type="dxa"/>
            <w:tcBorders>
              <w:top w:val="nil"/>
              <w:left w:val="nil"/>
              <w:bottom w:val="nil"/>
              <w:right w:val="nil"/>
            </w:tcBorders>
            <w:shd w:val="clear" w:color="auto" w:fill="auto"/>
            <w:tcMar>
              <w:top w:w="15" w:type="dxa"/>
              <w:left w:w="15" w:type="dxa"/>
              <w:bottom w:w="0" w:type="dxa"/>
              <w:right w:w="15" w:type="dxa"/>
            </w:tcMar>
            <w:vAlign w:val="bottom"/>
            <w:hideMark/>
          </w:tcPr>
          <w:p w:rsidR="000966BC" w:rsidRPr="000966BC" w:rsidRDefault="000966BC" w:rsidP="000966BC">
            <w:pPr>
              <w:rPr>
                <w:lang w:val="en-US"/>
              </w:rPr>
            </w:pPr>
          </w:p>
        </w:tc>
        <w:tc>
          <w:tcPr>
            <w:tcW w:w="2380"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D87EAB" w:rsidRPr="000966BC" w:rsidRDefault="000966BC" w:rsidP="000966BC">
            <w:pPr>
              <w:rPr>
                <w:lang w:val="en-US"/>
              </w:rPr>
            </w:pPr>
            <w:r w:rsidRPr="000966BC">
              <w:rPr>
                <w:lang w:val="en-US"/>
              </w:rPr>
              <w:t>Thongwa</w:t>
            </w:r>
          </w:p>
        </w:tc>
      </w:tr>
      <w:tr w:rsidR="000966BC" w:rsidRPr="000966BC" w:rsidTr="000966BC">
        <w:trPr>
          <w:trHeight w:val="431"/>
        </w:trPr>
        <w:tc>
          <w:tcPr>
            <w:tcW w:w="1640" w:type="dxa"/>
            <w:gridSpan w:val="2"/>
            <w:tcBorders>
              <w:top w:val="nil"/>
              <w:left w:val="nil"/>
              <w:bottom w:val="single" w:sz="8" w:space="0" w:color="4BACC6"/>
              <w:right w:val="nil"/>
            </w:tcBorders>
            <w:shd w:val="clear" w:color="auto" w:fill="auto"/>
            <w:tcMar>
              <w:top w:w="15" w:type="dxa"/>
              <w:left w:w="15" w:type="dxa"/>
              <w:bottom w:w="0" w:type="dxa"/>
              <w:right w:w="15" w:type="dxa"/>
            </w:tcMar>
            <w:vAlign w:val="bottom"/>
            <w:hideMark/>
          </w:tcPr>
          <w:p w:rsidR="000966BC" w:rsidRPr="000966BC" w:rsidRDefault="000966BC" w:rsidP="000966BC">
            <w:pPr>
              <w:rPr>
                <w:lang w:val="en-US"/>
              </w:rPr>
            </w:pPr>
          </w:p>
        </w:tc>
        <w:tc>
          <w:tcPr>
            <w:tcW w:w="520" w:type="dxa"/>
            <w:tcBorders>
              <w:top w:val="nil"/>
              <w:left w:val="nil"/>
              <w:bottom w:val="single" w:sz="8" w:space="0" w:color="4BACC6"/>
              <w:right w:val="nil"/>
            </w:tcBorders>
            <w:shd w:val="clear" w:color="auto" w:fill="auto"/>
            <w:tcMar>
              <w:top w:w="15" w:type="dxa"/>
              <w:left w:w="15" w:type="dxa"/>
              <w:bottom w:w="0" w:type="dxa"/>
              <w:right w:w="15" w:type="dxa"/>
            </w:tcMar>
            <w:vAlign w:val="bottom"/>
            <w:hideMark/>
          </w:tcPr>
          <w:p w:rsidR="000966BC" w:rsidRPr="000966BC" w:rsidRDefault="000966BC" w:rsidP="000966BC">
            <w:pPr>
              <w:rPr>
                <w:lang w:val="en-US"/>
              </w:rPr>
            </w:pPr>
          </w:p>
        </w:tc>
        <w:tc>
          <w:tcPr>
            <w:tcW w:w="2380" w:type="dxa"/>
            <w:gridSpan w:val="2"/>
            <w:tcBorders>
              <w:top w:val="nil"/>
              <w:left w:val="nil"/>
              <w:bottom w:val="single" w:sz="8" w:space="0" w:color="4BACC6"/>
              <w:right w:val="nil"/>
            </w:tcBorders>
            <w:shd w:val="clear" w:color="auto" w:fill="auto"/>
            <w:tcMar>
              <w:top w:w="15" w:type="dxa"/>
              <w:left w:w="15" w:type="dxa"/>
              <w:bottom w:w="0" w:type="dxa"/>
              <w:right w:w="15" w:type="dxa"/>
            </w:tcMar>
            <w:vAlign w:val="bottom"/>
            <w:hideMark/>
          </w:tcPr>
          <w:p w:rsidR="00D87EAB" w:rsidRPr="000966BC" w:rsidRDefault="000966BC" w:rsidP="000966BC">
            <w:pPr>
              <w:rPr>
                <w:lang w:val="en-US"/>
              </w:rPr>
            </w:pPr>
            <w:r w:rsidRPr="000966BC">
              <w:rPr>
                <w:lang w:val="en-US"/>
              </w:rPr>
              <w:t>Dagon-seikkan</w:t>
            </w:r>
          </w:p>
        </w:tc>
      </w:tr>
    </w:tbl>
    <w:p w:rsidR="00AB6905" w:rsidRDefault="00AB6905" w:rsidP="00AB6905"/>
    <w:p w:rsidR="00AB6905" w:rsidRDefault="00722A25" w:rsidP="0025088F">
      <w:pPr>
        <w:rPr>
          <w:szCs w:val="28"/>
        </w:rPr>
      </w:pPr>
      <w:r>
        <w:rPr>
          <w:szCs w:val="28"/>
        </w:rPr>
        <w:t xml:space="preserve">A sampling protocol for the review was developed, with the following criteria: </w:t>
      </w:r>
    </w:p>
    <w:p w:rsidR="00AB6905" w:rsidRPr="00AB6905" w:rsidRDefault="00AB6905" w:rsidP="00AB6905">
      <w:pPr>
        <w:pStyle w:val="ListParagraph"/>
        <w:numPr>
          <w:ilvl w:val="0"/>
          <w:numId w:val="11"/>
        </w:numPr>
        <w:spacing w:after="0"/>
        <w:rPr>
          <w:szCs w:val="28"/>
        </w:rPr>
      </w:pPr>
      <w:r w:rsidRPr="00AB6905">
        <w:rPr>
          <w:szCs w:val="28"/>
        </w:rPr>
        <w:lastRenderedPageBreak/>
        <w:t>8 Regions/States were selected with the following criteria:</w:t>
      </w:r>
    </w:p>
    <w:p w:rsidR="00AB6905" w:rsidRDefault="00AB6905" w:rsidP="00AB6905">
      <w:pPr>
        <w:spacing w:after="0"/>
        <w:ind w:left="1440"/>
        <w:rPr>
          <w:szCs w:val="28"/>
        </w:rPr>
      </w:pPr>
      <w:r>
        <w:rPr>
          <w:szCs w:val="28"/>
        </w:rPr>
        <w:t>- plain, delta, costal and hilly areas to be included</w:t>
      </w:r>
    </w:p>
    <w:p w:rsidR="00AB6905" w:rsidRDefault="00AB6905" w:rsidP="00AB6905">
      <w:pPr>
        <w:spacing w:after="0"/>
        <w:ind w:left="1440"/>
        <w:rPr>
          <w:szCs w:val="28"/>
        </w:rPr>
      </w:pPr>
      <w:r>
        <w:rPr>
          <w:szCs w:val="28"/>
        </w:rPr>
        <w:t>- equal proportion of States and Regions</w:t>
      </w:r>
    </w:p>
    <w:p w:rsidR="00AB6905" w:rsidRDefault="00AB6905" w:rsidP="00AB6905">
      <w:pPr>
        <w:spacing w:after="0"/>
        <w:ind w:left="1440"/>
        <w:rPr>
          <w:szCs w:val="28"/>
        </w:rPr>
      </w:pPr>
      <w:r>
        <w:rPr>
          <w:szCs w:val="28"/>
        </w:rPr>
        <w:t>- dense and scare population density</w:t>
      </w:r>
    </w:p>
    <w:p w:rsidR="00722A25" w:rsidRDefault="00AB6905" w:rsidP="00722A25">
      <w:pPr>
        <w:pStyle w:val="ListParagraph"/>
        <w:numPr>
          <w:ilvl w:val="0"/>
          <w:numId w:val="10"/>
        </w:numPr>
        <w:rPr>
          <w:szCs w:val="28"/>
        </w:rPr>
      </w:pPr>
      <w:r>
        <w:rPr>
          <w:szCs w:val="28"/>
        </w:rPr>
        <w:t xml:space="preserve">16 Townships (2 in each R/S) were preselected with the following criteria: </w:t>
      </w:r>
    </w:p>
    <w:p w:rsidR="00722A25" w:rsidRDefault="00AB6905" w:rsidP="00722A25">
      <w:pPr>
        <w:pStyle w:val="ListParagraph"/>
        <w:numPr>
          <w:ilvl w:val="1"/>
          <w:numId w:val="10"/>
        </w:numPr>
        <w:rPr>
          <w:szCs w:val="28"/>
        </w:rPr>
      </w:pPr>
      <w:r w:rsidRPr="00722A25">
        <w:rPr>
          <w:szCs w:val="28"/>
        </w:rPr>
        <w:t>good and bad data consistency among 3 years reported DPT3 coverage</w:t>
      </w:r>
    </w:p>
    <w:p w:rsidR="00AB6905" w:rsidRPr="00722A25" w:rsidRDefault="00AB6905" w:rsidP="00722A25">
      <w:pPr>
        <w:pStyle w:val="ListParagraph"/>
        <w:numPr>
          <w:ilvl w:val="1"/>
          <w:numId w:val="10"/>
        </w:numPr>
        <w:rPr>
          <w:szCs w:val="28"/>
        </w:rPr>
      </w:pPr>
      <w:r w:rsidRPr="00722A25">
        <w:rPr>
          <w:szCs w:val="28"/>
        </w:rPr>
        <w:t xml:space="preserve">no travel limitation due to security </w:t>
      </w:r>
    </w:p>
    <w:p w:rsidR="00AB6905" w:rsidRPr="00AB6905" w:rsidRDefault="00AB6905" w:rsidP="00AC152F">
      <w:pPr>
        <w:pStyle w:val="ListParagraph"/>
        <w:numPr>
          <w:ilvl w:val="0"/>
          <w:numId w:val="10"/>
        </w:numPr>
        <w:rPr>
          <w:szCs w:val="28"/>
        </w:rPr>
      </w:pPr>
      <w:r>
        <w:rPr>
          <w:szCs w:val="28"/>
        </w:rPr>
        <w:t xml:space="preserve">16 </w:t>
      </w:r>
      <w:r w:rsidRPr="00AB6905">
        <w:rPr>
          <w:szCs w:val="28"/>
        </w:rPr>
        <w:t>R</w:t>
      </w:r>
      <w:r>
        <w:rPr>
          <w:szCs w:val="28"/>
        </w:rPr>
        <w:t xml:space="preserve">ural </w:t>
      </w:r>
      <w:r w:rsidRPr="00AB6905">
        <w:rPr>
          <w:szCs w:val="28"/>
        </w:rPr>
        <w:t>H</w:t>
      </w:r>
      <w:r>
        <w:rPr>
          <w:szCs w:val="28"/>
        </w:rPr>
        <w:t xml:space="preserve">ealth Centres </w:t>
      </w:r>
      <w:r w:rsidR="00AC152F">
        <w:rPr>
          <w:szCs w:val="28"/>
        </w:rPr>
        <w:t>(1 for each township) were selected by random sampling, as well as 2</w:t>
      </w:r>
      <w:r>
        <w:rPr>
          <w:szCs w:val="28"/>
        </w:rPr>
        <w:t xml:space="preserve"> </w:t>
      </w:r>
      <w:r w:rsidR="00AC152F">
        <w:rPr>
          <w:szCs w:val="28"/>
        </w:rPr>
        <w:t xml:space="preserve">additional </w:t>
      </w:r>
      <w:r w:rsidRPr="00AB6905">
        <w:rPr>
          <w:szCs w:val="28"/>
        </w:rPr>
        <w:t>U</w:t>
      </w:r>
      <w:r>
        <w:rPr>
          <w:szCs w:val="28"/>
        </w:rPr>
        <w:t xml:space="preserve">rban </w:t>
      </w:r>
      <w:r w:rsidRPr="00AB6905">
        <w:rPr>
          <w:szCs w:val="28"/>
        </w:rPr>
        <w:t>H</w:t>
      </w:r>
      <w:r>
        <w:rPr>
          <w:szCs w:val="28"/>
        </w:rPr>
        <w:t xml:space="preserve">ealth </w:t>
      </w:r>
      <w:r w:rsidRPr="00AB6905">
        <w:rPr>
          <w:szCs w:val="28"/>
        </w:rPr>
        <w:t>C</w:t>
      </w:r>
      <w:r>
        <w:rPr>
          <w:szCs w:val="28"/>
        </w:rPr>
        <w:t>entres</w:t>
      </w:r>
      <w:r w:rsidR="00AC152F">
        <w:rPr>
          <w:szCs w:val="28"/>
        </w:rPr>
        <w:t xml:space="preserve"> for Yangon and Mandalay. </w:t>
      </w:r>
    </w:p>
    <w:p w:rsidR="00AB6905" w:rsidRPr="00AB6905" w:rsidRDefault="00AB6905" w:rsidP="00AB6905">
      <w:pPr>
        <w:pStyle w:val="ListParagraph"/>
        <w:numPr>
          <w:ilvl w:val="0"/>
          <w:numId w:val="10"/>
        </w:numPr>
        <w:rPr>
          <w:szCs w:val="28"/>
        </w:rPr>
      </w:pPr>
      <w:r>
        <w:rPr>
          <w:szCs w:val="28"/>
        </w:rPr>
        <w:t xml:space="preserve">32 </w:t>
      </w:r>
      <w:r w:rsidRPr="00AB6905">
        <w:rPr>
          <w:szCs w:val="28"/>
        </w:rPr>
        <w:t>Sub- RHC/UHC</w:t>
      </w:r>
      <w:r w:rsidR="00AC152F">
        <w:rPr>
          <w:szCs w:val="28"/>
        </w:rPr>
        <w:t xml:space="preserve"> were selected by random sampling</w:t>
      </w:r>
    </w:p>
    <w:p w:rsidR="00AB6905" w:rsidRPr="00AB6905" w:rsidRDefault="00AB6905" w:rsidP="00AB6905">
      <w:pPr>
        <w:pStyle w:val="ListParagraph"/>
        <w:numPr>
          <w:ilvl w:val="0"/>
          <w:numId w:val="10"/>
        </w:numPr>
        <w:rPr>
          <w:szCs w:val="28"/>
        </w:rPr>
      </w:pPr>
      <w:r>
        <w:rPr>
          <w:szCs w:val="28"/>
        </w:rPr>
        <w:t xml:space="preserve">160 </w:t>
      </w:r>
      <w:r w:rsidRPr="00AB6905">
        <w:rPr>
          <w:szCs w:val="28"/>
        </w:rPr>
        <w:t>children</w:t>
      </w:r>
      <w:r w:rsidR="00AC152F">
        <w:rPr>
          <w:szCs w:val="28"/>
        </w:rPr>
        <w:t xml:space="preserve"> were randomly selected from child immunization registers. </w:t>
      </w:r>
    </w:p>
    <w:p w:rsidR="009E6C9A" w:rsidRDefault="009E6C9A">
      <w:pPr>
        <w:rPr>
          <w:smallCaps/>
          <w:spacing w:val="5"/>
          <w:sz w:val="28"/>
          <w:szCs w:val="28"/>
        </w:rPr>
      </w:pPr>
      <w:r>
        <w:br w:type="page"/>
      </w:r>
    </w:p>
    <w:p w:rsidR="00C67E67" w:rsidRDefault="00F2026A" w:rsidP="00F2026A">
      <w:pPr>
        <w:pStyle w:val="Heading2"/>
      </w:pPr>
      <w:bookmarkStart w:id="3" w:name="_Toc490574010"/>
      <w:r>
        <w:lastRenderedPageBreak/>
        <w:t xml:space="preserve">The Coverage </w:t>
      </w:r>
      <w:r w:rsidR="00C67E67">
        <w:t xml:space="preserve">Monitoring </w:t>
      </w:r>
      <w:r>
        <w:t>S</w:t>
      </w:r>
      <w:r w:rsidR="00C67E67">
        <w:t>ystem in Myanmar</w:t>
      </w:r>
      <w:bookmarkEnd w:id="3"/>
    </w:p>
    <w:p w:rsidR="0025088F" w:rsidRDefault="0025088F" w:rsidP="0025088F">
      <w:pPr>
        <w:pStyle w:val="Heading3"/>
      </w:pPr>
      <w:bookmarkStart w:id="4" w:name="_Toc490574011"/>
      <w:r>
        <w:t>Vaccination planning</w:t>
      </w:r>
      <w:bookmarkEnd w:id="4"/>
    </w:p>
    <w:p w:rsidR="0025088F" w:rsidRDefault="0025088F" w:rsidP="00D267F8">
      <w:r>
        <w:t>Each</w:t>
      </w:r>
      <w:r w:rsidR="00D267F8">
        <w:t xml:space="preserve"> of the sub-centres and wards performs a yearly headcount in December, and produces an enumeration of all the households in their respective catchment area. This headcount is used by HMIS as a denominator for the past year, and by EPI to set a target for the next year (applying a growth rate). This target is then typically adjusted upward in January and February as people that were missed by the headcount are identified. After that, the yearly target is frozen, and it is reported up the chain through the monthly reporting form. Denominators for coverage monitoring are then established at the RHS, Township, State and Region, and national levels, as the sum of these local enumerations. </w:t>
      </w:r>
    </w:p>
    <w:p w:rsidR="00D267F8" w:rsidRPr="0025088F" w:rsidRDefault="00D267F8" w:rsidP="00D267F8">
      <w:r>
        <w:t xml:space="preserve">At the sub-centre level, the headcount, as well as birth and death registration, are then used to draw up monthly due lists of children to be immunized. These due lists turn are in turn used to organize the sessions, order vaccines, etc.  </w:t>
      </w:r>
    </w:p>
    <w:p w:rsidR="0025088F" w:rsidRDefault="0025088F" w:rsidP="0025088F">
      <w:pPr>
        <w:pStyle w:val="Heading3"/>
      </w:pPr>
      <w:bookmarkStart w:id="5" w:name="_Toc490574012"/>
      <w:r>
        <w:t>Vaccination recording and reporting</w:t>
      </w:r>
      <w:bookmarkEnd w:id="5"/>
    </w:p>
    <w:p w:rsidR="00763640" w:rsidRDefault="00763640" w:rsidP="00763640">
      <w:r>
        <w:t xml:space="preserve">Vaccinations are recorded in child immunization registers which are kept by ward or village. Each sub centre then compiles a monthly reporting form based on the due lists, which are also used as a way to tally vaccinations. </w:t>
      </w:r>
      <w:r w:rsidR="00814BCF">
        <w:t xml:space="preserve">The compilation form also include the vaccines used and balances. </w:t>
      </w:r>
      <w:r>
        <w:t xml:space="preserve">This monthly compilation form is used to report vaccinations, detailed by village or ward for the sub-centre, by sub-centre for the RHC or UHC, by RHC/UHC for the township, and by township for the State or Region. </w:t>
      </w:r>
    </w:p>
    <w:p w:rsidR="00AE3ED5" w:rsidRDefault="00763640" w:rsidP="00814BCF">
      <w:r>
        <w:t xml:space="preserve">At the township level, the immunization data are entered by RHUC/UHC into a web based health management information system, DHIS2, along with the data for all other programmes. </w:t>
      </w:r>
      <w:r w:rsidR="00814BCF">
        <w:t>I</w:t>
      </w:r>
      <w:r>
        <w:t xml:space="preserve">t is also forwarded to the </w:t>
      </w:r>
      <w:r w:rsidR="00814BCF">
        <w:t xml:space="preserve">State and Region, where it is entered by township into an EPI specific excel tool, which is then shared with the national level. </w:t>
      </w:r>
      <w:r w:rsidR="00AE3ED5">
        <w:t xml:space="preserve">At the State and Regional level, data entry is often performed by the data assistant to the Regional Surveillance Officer, a WHO staff funded through the polio eradication programme. </w:t>
      </w:r>
    </w:p>
    <w:p w:rsidR="00814BCF" w:rsidRDefault="00814BCF" w:rsidP="009E6C9A">
      <w:r>
        <w:t xml:space="preserve">This data flow is depicted below. </w:t>
      </w:r>
    </w:p>
    <w:p w:rsidR="00814BCF" w:rsidRDefault="00763640" w:rsidP="00763640">
      <w:r>
        <w:rPr>
          <w:noProof/>
          <w:lang w:val="en-US" w:eastAsia="en-US"/>
        </w:rPr>
        <w:drawing>
          <wp:inline distT="0" distB="0" distL="0" distR="0" wp14:anchorId="1C022376" wp14:editId="191728B5">
            <wp:extent cx="5718292" cy="33793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049" cy="3382706"/>
                    </a:xfrm>
                    <a:prstGeom prst="rect">
                      <a:avLst/>
                    </a:prstGeom>
                    <a:noFill/>
                  </pic:spPr>
                </pic:pic>
              </a:graphicData>
            </a:graphic>
          </wp:inline>
        </w:drawing>
      </w:r>
    </w:p>
    <w:p w:rsidR="00814BCF" w:rsidRDefault="00814BCF" w:rsidP="00814BCF">
      <w:pPr>
        <w:pStyle w:val="Heading3"/>
      </w:pPr>
      <w:bookmarkStart w:id="6" w:name="_Toc490574013"/>
      <w:r>
        <w:t>System review</w:t>
      </w:r>
      <w:bookmarkEnd w:id="6"/>
    </w:p>
    <w:p w:rsidR="00814BCF" w:rsidRDefault="00AE3ED5" w:rsidP="00AE3ED5">
      <w:r>
        <w:lastRenderedPageBreak/>
        <w:t>Before the field review, participants were asked to a</w:t>
      </w:r>
      <w:r w:rsidR="00814BCF">
        <w:t>ssess the Strengths, Weaknesses, Opportunities and Threats</w:t>
      </w:r>
      <w:r>
        <w:t xml:space="preserve"> of the system</w:t>
      </w:r>
      <w:r w:rsidR="00814BCF">
        <w:t xml:space="preserve">. </w:t>
      </w:r>
      <w:r>
        <w:t xml:space="preserve">The following paragraphs provide a summary </w:t>
      </w:r>
    </w:p>
    <w:p w:rsidR="00814BCF" w:rsidRDefault="00814BCF" w:rsidP="00814BCF">
      <w:pPr>
        <w:pStyle w:val="Heading4"/>
      </w:pPr>
      <w:r>
        <w:t>Strengths</w:t>
      </w:r>
    </w:p>
    <w:p w:rsidR="00F14080" w:rsidRPr="00AE3ED5" w:rsidRDefault="00F14080" w:rsidP="00AE3ED5">
      <w:pPr>
        <w:numPr>
          <w:ilvl w:val="0"/>
          <w:numId w:val="12"/>
        </w:numPr>
        <w:rPr>
          <w:lang w:val="en-US"/>
        </w:rPr>
      </w:pPr>
      <w:r w:rsidRPr="00AE3ED5">
        <w:rPr>
          <w:lang w:val="en-US"/>
        </w:rPr>
        <w:t xml:space="preserve">Standardized </w:t>
      </w:r>
      <w:r w:rsidR="001A1402">
        <w:rPr>
          <w:lang w:val="en-US"/>
        </w:rPr>
        <w:t>user-</w:t>
      </w:r>
      <w:r w:rsidR="00AE3ED5" w:rsidRPr="00AE3ED5">
        <w:rPr>
          <w:lang w:val="en-US"/>
        </w:rPr>
        <w:t xml:space="preserve">friendly </w:t>
      </w:r>
      <w:r w:rsidRPr="00AE3ED5">
        <w:rPr>
          <w:lang w:val="en-US"/>
        </w:rPr>
        <w:t>forms for service delivery and logistics</w:t>
      </w:r>
      <w:r w:rsidR="001A1402">
        <w:rPr>
          <w:lang w:val="en-US"/>
        </w:rPr>
        <w:t xml:space="preserve"> at Township level and below</w:t>
      </w:r>
    </w:p>
    <w:p w:rsidR="00F14080" w:rsidRPr="00AE3ED5" w:rsidRDefault="001A1402" w:rsidP="00AE3ED5">
      <w:pPr>
        <w:numPr>
          <w:ilvl w:val="0"/>
          <w:numId w:val="12"/>
        </w:numPr>
        <w:rPr>
          <w:lang w:val="en-US"/>
        </w:rPr>
      </w:pPr>
      <w:r>
        <w:rPr>
          <w:lang w:val="en-US"/>
        </w:rPr>
        <w:t>U</w:t>
      </w:r>
      <w:r w:rsidR="00F14080" w:rsidRPr="00AE3ED5">
        <w:rPr>
          <w:lang w:val="en-US"/>
        </w:rPr>
        <w:t xml:space="preserve">seful software (Excel) for data management </w:t>
      </w:r>
      <w:r>
        <w:rPr>
          <w:lang w:val="en-US"/>
        </w:rPr>
        <w:t>at State and Regional level</w:t>
      </w:r>
    </w:p>
    <w:p w:rsidR="001A1402" w:rsidRDefault="00F14080" w:rsidP="00AE3ED5">
      <w:pPr>
        <w:numPr>
          <w:ilvl w:val="0"/>
          <w:numId w:val="12"/>
        </w:numPr>
        <w:rPr>
          <w:lang w:val="en-US"/>
        </w:rPr>
      </w:pPr>
      <w:r w:rsidRPr="001A1402">
        <w:rPr>
          <w:lang w:val="en-US"/>
        </w:rPr>
        <w:t>RSO network</w:t>
      </w:r>
    </w:p>
    <w:p w:rsidR="00F14080" w:rsidRPr="00AE3ED5" w:rsidRDefault="00F14080" w:rsidP="00AE3ED5">
      <w:pPr>
        <w:numPr>
          <w:ilvl w:val="0"/>
          <w:numId w:val="12"/>
        </w:numPr>
        <w:rPr>
          <w:lang w:val="en-US"/>
        </w:rPr>
      </w:pPr>
      <w:r w:rsidRPr="00AE3ED5">
        <w:rPr>
          <w:lang w:val="en-US"/>
        </w:rPr>
        <w:t xml:space="preserve">Proper paper record mechanism at RHC and SC </w:t>
      </w:r>
    </w:p>
    <w:p w:rsidR="00F14080" w:rsidRPr="00AE3ED5" w:rsidRDefault="00F14080" w:rsidP="00AE3ED5">
      <w:pPr>
        <w:numPr>
          <w:ilvl w:val="0"/>
          <w:numId w:val="12"/>
        </w:numPr>
        <w:rPr>
          <w:lang w:val="en-US"/>
        </w:rPr>
      </w:pPr>
      <w:r w:rsidRPr="00AE3ED5">
        <w:rPr>
          <w:lang w:val="en-US"/>
        </w:rPr>
        <w:t>Awareness and responsibility of Midwife</w:t>
      </w:r>
    </w:p>
    <w:p w:rsidR="00F14080" w:rsidRPr="00AE3ED5" w:rsidRDefault="00F14080" w:rsidP="001A1402">
      <w:pPr>
        <w:numPr>
          <w:ilvl w:val="0"/>
          <w:numId w:val="12"/>
        </w:numPr>
        <w:rPr>
          <w:lang w:val="en-US"/>
        </w:rPr>
      </w:pPr>
      <w:r w:rsidRPr="00AE3ED5">
        <w:rPr>
          <w:lang w:val="en-US"/>
        </w:rPr>
        <w:t>DHIS2 available at Township and State/Region level (251/330)</w:t>
      </w:r>
    </w:p>
    <w:p w:rsidR="00F14080" w:rsidRPr="00AE3ED5" w:rsidRDefault="00F14080" w:rsidP="00AE3ED5">
      <w:pPr>
        <w:numPr>
          <w:ilvl w:val="0"/>
          <w:numId w:val="12"/>
        </w:numPr>
        <w:rPr>
          <w:lang w:val="en-US"/>
        </w:rPr>
      </w:pPr>
      <w:r w:rsidRPr="00AE3ED5">
        <w:rPr>
          <w:lang w:val="en-US"/>
        </w:rPr>
        <w:t>Electronic devices (Computer, printer and fax etc.) are available at  Township and State/Region</w:t>
      </w:r>
    </w:p>
    <w:p w:rsidR="00F14080" w:rsidRPr="00AE3ED5" w:rsidRDefault="00FF6807" w:rsidP="00FF6807">
      <w:pPr>
        <w:numPr>
          <w:ilvl w:val="0"/>
          <w:numId w:val="12"/>
        </w:numPr>
        <w:rPr>
          <w:lang w:val="en-US"/>
        </w:rPr>
      </w:pPr>
      <w:r>
        <w:rPr>
          <w:lang w:val="en-US"/>
        </w:rPr>
        <w:t>Motivated h</w:t>
      </w:r>
      <w:r w:rsidR="00F14080" w:rsidRPr="00AE3ED5">
        <w:rPr>
          <w:lang w:val="en-US"/>
        </w:rPr>
        <w:t>ealth staff</w:t>
      </w:r>
    </w:p>
    <w:p w:rsidR="00814BCF" w:rsidRDefault="00814BCF" w:rsidP="00814BCF">
      <w:pPr>
        <w:pStyle w:val="Heading4"/>
      </w:pPr>
      <w:r>
        <w:t>Weaknesses</w:t>
      </w:r>
    </w:p>
    <w:p w:rsidR="001A1402" w:rsidRPr="00AE3ED5" w:rsidRDefault="001A1402" w:rsidP="001A1402">
      <w:pPr>
        <w:numPr>
          <w:ilvl w:val="0"/>
          <w:numId w:val="13"/>
        </w:numPr>
        <w:rPr>
          <w:lang w:val="en-US"/>
        </w:rPr>
      </w:pPr>
      <w:r w:rsidRPr="00AE3ED5">
        <w:rPr>
          <w:lang w:val="en-US"/>
        </w:rPr>
        <w:t>Denominator problem</w:t>
      </w:r>
      <w:r w:rsidR="00FF6807">
        <w:rPr>
          <w:lang w:val="en-US"/>
        </w:rPr>
        <w:t>s</w:t>
      </w:r>
    </w:p>
    <w:p w:rsidR="00F14080" w:rsidRPr="00AE3ED5" w:rsidRDefault="00F14080" w:rsidP="00AE3ED5">
      <w:pPr>
        <w:numPr>
          <w:ilvl w:val="0"/>
          <w:numId w:val="13"/>
        </w:numPr>
        <w:rPr>
          <w:lang w:val="en-US"/>
        </w:rPr>
      </w:pPr>
      <w:r w:rsidRPr="00AE3ED5">
        <w:rPr>
          <w:lang w:val="en-US"/>
        </w:rPr>
        <w:t>No SOP and guideline</w:t>
      </w:r>
      <w:r w:rsidR="00FF6807">
        <w:rPr>
          <w:lang w:val="en-US"/>
        </w:rPr>
        <w:t>s</w:t>
      </w:r>
      <w:r w:rsidRPr="00AE3ED5">
        <w:rPr>
          <w:lang w:val="en-US"/>
        </w:rPr>
        <w:t xml:space="preserve"> (e.g compilation data flow and using the forms)</w:t>
      </w:r>
    </w:p>
    <w:p w:rsidR="00F14080" w:rsidRPr="00AE3ED5" w:rsidRDefault="00F14080" w:rsidP="00AE3ED5">
      <w:pPr>
        <w:numPr>
          <w:ilvl w:val="0"/>
          <w:numId w:val="13"/>
        </w:numPr>
        <w:rPr>
          <w:lang w:val="en-US"/>
        </w:rPr>
      </w:pPr>
      <w:r w:rsidRPr="00AE3ED5">
        <w:rPr>
          <w:lang w:val="en-US"/>
        </w:rPr>
        <w:t>Reporting forms for S/R are not standardized</w:t>
      </w:r>
    </w:p>
    <w:p w:rsidR="00F14080" w:rsidRPr="001A1402" w:rsidRDefault="00F14080" w:rsidP="001A1402">
      <w:pPr>
        <w:numPr>
          <w:ilvl w:val="0"/>
          <w:numId w:val="13"/>
        </w:numPr>
        <w:rPr>
          <w:lang w:val="en-US"/>
        </w:rPr>
      </w:pPr>
      <w:r w:rsidRPr="001A1402">
        <w:rPr>
          <w:lang w:val="en-US"/>
        </w:rPr>
        <w:t>Delay</w:t>
      </w:r>
      <w:r w:rsidR="001A1402" w:rsidRPr="001A1402">
        <w:rPr>
          <w:lang w:val="en-US"/>
        </w:rPr>
        <w:t>s</w:t>
      </w:r>
      <w:r w:rsidRPr="001A1402">
        <w:rPr>
          <w:lang w:val="en-US"/>
        </w:rPr>
        <w:t xml:space="preserve"> </w:t>
      </w:r>
      <w:r w:rsidR="001A1402" w:rsidRPr="001A1402">
        <w:rPr>
          <w:lang w:val="en-US"/>
        </w:rPr>
        <w:t xml:space="preserve">in </w:t>
      </w:r>
      <w:r w:rsidRPr="001A1402">
        <w:rPr>
          <w:lang w:val="en-US"/>
        </w:rPr>
        <w:t xml:space="preserve">reporting </w:t>
      </w:r>
      <w:r w:rsidR="001A1402" w:rsidRPr="001A1402">
        <w:rPr>
          <w:lang w:val="en-US"/>
        </w:rPr>
        <w:t xml:space="preserve">and </w:t>
      </w:r>
      <w:r w:rsidR="001A1402">
        <w:rPr>
          <w:lang w:val="en-US"/>
        </w:rPr>
        <w:t>i</w:t>
      </w:r>
      <w:r w:rsidRPr="001A1402">
        <w:rPr>
          <w:lang w:val="en-US"/>
        </w:rPr>
        <w:t>ncomplete data</w:t>
      </w:r>
    </w:p>
    <w:p w:rsidR="00F14080" w:rsidRPr="00AE3ED5" w:rsidRDefault="001A1402" w:rsidP="001A1402">
      <w:pPr>
        <w:numPr>
          <w:ilvl w:val="0"/>
          <w:numId w:val="13"/>
        </w:numPr>
        <w:rPr>
          <w:lang w:val="en-US"/>
        </w:rPr>
      </w:pPr>
      <w:r>
        <w:rPr>
          <w:lang w:val="en-US"/>
        </w:rPr>
        <w:t xml:space="preserve">No assigned person </w:t>
      </w:r>
      <w:r w:rsidR="00F14080" w:rsidRPr="00AE3ED5">
        <w:rPr>
          <w:lang w:val="en-US"/>
        </w:rPr>
        <w:t>for data management in some S/R and townships</w:t>
      </w:r>
    </w:p>
    <w:p w:rsidR="00F14080" w:rsidRPr="00AE3ED5" w:rsidRDefault="00F14080" w:rsidP="00AE3ED5">
      <w:pPr>
        <w:numPr>
          <w:ilvl w:val="0"/>
          <w:numId w:val="13"/>
        </w:numPr>
        <w:rPr>
          <w:lang w:val="en-US"/>
        </w:rPr>
      </w:pPr>
      <w:r w:rsidRPr="00AE3ED5">
        <w:rPr>
          <w:lang w:val="en-US"/>
        </w:rPr>
        <w:t>No regular training for data assistant and EPI focal</w:t>
      </w:r>
      <w:r w:rsidR="00FF6807">
        <w:rPr>
          <w:lang w:val="en-US"/>
        </w:rPr>
        <w:t xml:space="preserve"> point</w:t>
      </w:r>
    </w:p>
    <w:p w:rsidR="00F14080" w:rsidRPr="00AE3ED5" w:rsidRDefault="00F14080" w:rsidP="00AE3ED5">
      <w:pPr>
        <w:numPr>
          <w:ilvl w:val="0"/>
          <w:numId w:val="13"/>
        </w:numPr>
        <w:rPr>
          <w:lang w:val="en-US"/>
        </w:rPr>
      </w:pPr>
      <w:r w:rsidRPr="00AE3ED5">
        <w:rPr>
          <w:lang w:val="en-US"/>
        </w:rPr>
        <w:t>Forms are not updated for newly introduced vaccine</w:t>
      </w:r>
    </w:p>
    <w:p w:rsidR="00F14080" w:rsidRDefault="00F14080" w:rsidP="00AE3ED5">
      <w:pPr>
        <w:numPr>
          <w:ilvl w:val="0"/>
          <w:numId w:val="13"/>
        </w:numPr>
        <w:rPr>
          <w:lang w:val="en-US"/>
        </w:rPr>
      </w:pPr>
      <w:r w:rsidRPr="00AE3ED5">
        <w:rPr>
          <w:lang w:val="en-US"/>
        </w:rPr>
        <w:t>No regular supervision and monitoring in some S/R</w:t>
      </w:r>
    </w:p>
    <w:p w:rsidR="00F14080" w:rsidRPr="00AE3ED5" w:rsidRDefault="00F14080" w:rsidP="00AE3ED5">
      <w:pPr>
        <w:numPr>
          <w:ilvl w:val="0"/>
          <w:numId w:val="13"/>
        </w:numPr>
        <w:rPr>
          <w:lang w:val="en-US"/>
        </w:rPr>
      </w:pPr>
      <w:r w:rsidRPr="00AE3ED5">
        <w:rPr>
          <w:lang w:val="en-US"/>
        </w:rPr>
        <w:t>Regular data analysis and feedback are absent in some township</w:t>
      </w:r>
      <w:r w:rsidR="00FF6807">
        <w:rPr>
          <w:lang w:val="en-US"/>
        </w:rPr>
        <w:t>s</w:t>
      </w:r>
    </w:p>
    <w:p w:rsidR="00F14080" w:rsidRPr="00AE3ED5" w:rsidRDefault="00FF6807" w:rsidP="00FF6807">
      <w:pPr>
        <w:numPr>
          <w:ilvl w:val="0"/>
          <w:numId w:val="13"/>
        </w:numPr>
        <w:rPr>
          <w:lang w:val="en-US"/>
        </w:rPr>
      </w:pPr>
      <w:r>
        <w:rPr>
          <w:lang w:val="en-US"/>
        </w:rPr>
        <w:t>Regular s</w:t>
      </w:r>
      <w:r w:rsidR="00F14080" w:rsidRPr="00AE3ED5">
        <w:rPr>
          <w:lang w:val="en-US"/>
        </w:rPr>
        <w:t>tock out</w:t>
      </w:r>
      <w:r>
        <w:rPr>
          <w:lang w:val="en-US"/>
        </w:rPr>
        <w:t>s</w:t>
      </w:r>
      <w:r w:rsidR="00F14080" w:rsidRPr="00AE3ED5">
        <w:rPr>
          <w:lang w:val="en-US"/>
        </w:rPr>
        <w:t xml:space="preserve"> </w:t>
      </w:r>
      <w:r>
        <w:rPr>
          <w:lang w:val="en-US"/>
        </w:rPr>
        <w:t>of r</w:t>
      </w:r>
      <w:r w:rsidR="00F14080" w:rsidRPr="00AE3ED5">
        <w:rPr>
          <w:lang w:val="en-US"/>
        </w:rPr>
        <w:t>eport</w:t>
      </w:r>
      <w:r>
        <w:rPr>
          <w:lang w:val="en-US"/>
        </w:rPr>
        <w:t>s, vaccination cards, recording forms</w:t>
      </w:r>
    </w:p>
    <w:p w:rsidR="00F14080" w:rsidRPr="00AE3ED5" w:rsidRDefault="00FF6807" w:rsidP="00AE3ED5">
      <w:pPr>
        <w:numPr>
          <w:ilvl w:val="0"/>
          <w:numId w:val="13"/>
        </w:numPr>
        <w:rPr>
          <w:lang w:val="en-US"/>
        </w:rPr>
      </w:pPr>
      <w:r>
        <w:rPr>
          <w:lang w:val="en-US"/>
        </w:rPr>
        <w:t>Cascade training sometimes fails</w:t>
      </w:r>
    </w:p>
    <w:p w:rsidR="00F14080" w:rsidRPr="00AE3ED5" w:rsidRDefault="00F14080" w:rsidP="00AE3ED5">
      <w:pPr>
        <w:numPr>
          <w:ilvl w:val="0"/>
          <w:numId w:val="13"/>
        </w:numPr>
        <w:rPr>
          <w:lang w:val="en-US"/>
        </w:rPr>
      </w:pPr>
      <w:r w:rsidRPr="00AE3ED5">
        <w:rPr>
          <w:lang w:val="en-US"/>
        </w:rPr>
        <w:t>Lack of frequent supervision in every level</w:t>
      </w:r>
    </w:p>
    <w:p w:rsidR="00F14080" w:rsidRPr="00AE3ED5" w:rsidRDefault="00FF6807" w:rsidP="00FF6807">
      <w:pPr>
        <w:numPr>
          <w:ilvl w:val="0"/>
          <w:numId w:val="13"/>
        </w:numPr>
        <w:rPr>
          <w:lang w:val="en-US"/>
        </w:rPr>
      </w:pPr>
      <w:r>
        <w:rPr>
          <w:lang w:val="en-US"/>
        </w:rPr>
        <w:t xml:space="preserve">High </w:t>
      </w:r>
      <w:r w:rsidR="00F14080" w:rsidRPr="00AE3ED5">
        <w:rPr>
          <w:lang w:val="en-US"/>
        </w:rPr>
        <w:t xml:space="preserve">workload </w:t>
      </w:r>
      <w:r>
        <w:rPr>
          <w:lang w:val="en-US"/>
        </w:rPr>
        <w:t>for</w:t>
      </w:r>
      <w:r w:rsidR="00F14080" w:rsidRPr="00AE3ED5">
        <w:rPr>
          <w:lang w:val="en-US"/>
        </w:rPr>
        <w:t xml:space="preserve"> </w:t>
      </w:r>
      <w:r>
        <w:rPr>
          <w:lang w:val="en-US"/>
        </w:rPr>
        <w:t>m</w:t>
      </w:r>
      <w:r w:rsidR="00F14080" w:rsidRPr="00AE3ED5">
        <w:rPr>
          <w:lang w:val="en-US"/>
        </w:rPr>
        <w:t>idwife</w:t>
      </w:r>
      <w:r>
        <w:rPr>
          <w:lang w:val="en-US"/>
        </w:rPr>
        <w:t>s, with too many forms and paperwork</w:t>
      </w:r>
    </w:p>
    <w:p w:rsidR="00AE3ED5" w:rsidRPr="00AE3ED5" w:rsidRDefault="00AE3ED5" w:rsidP="00AE3ED5">
      <w:pPr>
        <w:numPr>
          <w:ilvl w:val="0"/>
          <w:numId w:val="13"/>
        </w:numPr>
        <w:rPr>
          <w:lang w:val="en-US"/>
        </w:rPr>
      </w:pPr>
      <w:r w:rsidRPr="00AE3ED5">
        <w:rPr>
          <w:lang w:val="en-US"/>
        </w:rPr>
        <w:t xml:space="preserve">-any change in focal person of EPI can affect in the process of data compilation/consistency  </w:t>
      </w:r>
    </w:p>
    <w:p w:rsidR="00814BCF" w:rsidRDefault="00814BCF" w:rsidP="00814BCF">
      <w:pPr>
        <w:pStyle w:val="Heading4"/>
      </w:pPr>
      <w:r>
        <w:t>Opportunities</w:t>
      </w:r>
    </w:p>
    <w:p w:rsidR="00F14080" w:rsidRPr="00AE3ED5" w:rsidRDefault="00FF6807" w:rsidP="00AE3ED5">
      <w:pPr>
        <w:numPr>
          <w:ilvl w:val="0"/>
          <w:numId w:val="15"/>
        </w:numPr>
        <w:rPr>
          <w:lang w:val="en-US"/>
        </w:rPr>
      </w:pPr>
      <w:r>
        <w:rPr>
          <w:lang w:val="en-US"/>
        </w:rPr>
        <w:t>Roll out of</w:t>
      </w:r>
      <w:r w:rsidR="00F14080" w:rsidRPr="00AE3ED5">
        <w:rPr>
          <w:lang w:val="en-US"/>
        </w:rPr>
        <w:t xml:space="preserve"> DHIS 2</w:t>
      </w:r>
      <w:r>
        <w:rPr>
          <w:lang w:val="en-US"/>
        </w:rPr>
        <w:t xml:space="preserve"> and integration of EPI data</w:t>
      </w:r>
    </w:p>
    <w:p w:rsidR="00F14080" w:rsidRDefault="00F14080" w:rsidP="00AE3ED5">
      <w:pPr>
        <w:numPr>
          <w:ilvl w:val="0"/>
          <w:numId w:val="15"/>
        </w:numPr>
        <w:rPr>
          <w:lang w:val="en-US"/>
        </w:rPr>
      </w:pPr>
      <w:r w:rsidRPr="00AE3ED5">
        <w:rPr>
          <w:lang w:val="en-US"/>
        </w:rPr>
        <w:t xml:space="preserve">Regular and supportive supervision improving the data quality </w:t>
      </w:r>
    </w:p>
    <w:p w:rsidR="00F14080" w:rsidRPr="00AE3ED5" w:rsidRDefault="00F14080" w:rsidP="00FF6807">
      <w:pPr>
        <w:numPr>
          <w:ilvl w:val="0"/>
          <w:numId w:val="15"/>
        </w:numPr>
        <w:rPr>
          <w:lang w:val="en-US"/>
        </w:rPr>
      </w:pPr>
      <w:r w:rsidRPr="00AE3ED5">
        <w:rPr>
          <w:lang w:val="en-US"/>
        </w:rPr>
        <w:t xml:space="preserve">World Bank </w:t>
      </w:r>
      <w:r w:rsidR="00FF6807">
        <w:rPr>
          <w:lang w:val="en-US"/>
        </w:rPr>
        <w:t>and Gavi funds</w:t>
      </w:r>
    </w:p>
    <w:p w:rsidR="00F14080" w:rsidRPr="00AE3ED5" w:rsidRDefault="00F14080" w:rsidP="00AE3ED5">
      <w:pPr>
        <w:numPr>
          <w:ilvl w:val="0"/>
          <w:numId w:val="15"/>
        </w:numPr>
        <w:rPr>
          <w:lang w:val="en-US"/>
        </w:rPr>
      </w:pPr>
      <w:r w:rsidRPr="00AE3ED5">
        <w:rPr>
          <w:lang w:val="en-US"/>
        </w:rPr>
        <w:lastRenderedPageBreak/>
        <w:t>Linkage between DHIS2 and eLMIS</w:t>
      </w:r>
    </w:p>
    <w:p w:rsidR="00814BCF" w:rsidRDefault="00814BCF" w:rsidP="00814BCF">
      <w:pPr>
        <w:pStyle w:val="Heading4"/>
      </w:pPr>
      <w:r>
        <w:t>Threats</w:t>
      </w:r>
    </w:p>
    <w:p w:rsidR="00F14080" w:rsidRPr="00AE3ED5" w:rsidRDefault="00F14080" w:rsidP="00AE3ED5">
      <w:pPr>
        <w:numPr>
          <w:ilvl w:val="0"/>
          <w:numId w:val="16"/>
        </w:numPr>
        <w:rPr>
          <w:lang w:val="en-US"/>
        </w:rPr>
      </w:pPr>
      <w:r w:rsidRPr="00AE3ED5">
        <w:rPr>
          <w:lang w:val="en-US"/>
        </w:rPr>
        <w:t>Unstable social climate</w:t>
      </w:r>
    </w:p>
    <w:p w:rsidR="00F14080" w:rsidRPr="00AE3ED5" w:rsidRDefault="00F14080" w:rsidP="00AE3ED5">
      <w:pPr>
        <w:numPr>
          <w:ilvl w:val="0"/>
          <w:numId w:val="16"/>
        </w:numPr>
        <w:rPr>
          <w:lang w:val="en-US"/>
        </w:rPr>
      </w:pPr>
      <w:r w:rsidRPr="00AE3ED5">
        <w:rPr>
          <w:lang w:val="en-US"/>
        </w:rPr>
        <w:t>Lack of skillful data assistant</w:t>
      </w:r>
      <w:r w:rsidR="00FF6807">
        <w:rPr>
          <w:lang w:val="en-US"/>
        </w:rPr>
        <w:t>s and uncertainty around support from polio programme</w:t>
      </w:r>
    </w:p>
    <w:p w:rsidR="00F14080" w:rsidRPr="00AE3ED5" w:rsidRDefault="00F14080" w:rsidP="00AE3ED5">
      <w:pPr>
        <w:numPr>
          <w:ilvl w:val="0"/>
          <w:numId w:val="16"/>
        </w:numPr>
        <w:rPr>
          <w:lang w:val="en-US"/>
        </w:rPr>
      </w:pPr>
      <w:r w:rsidRPr="00AE3ED5">
        <w:rPr>
          <w:lang w:val="en-US"/>
        </w:rPr>
        <w:t>Data manipulation</w:t>
      </w:r>
    </w:p>
    <w:p w:rsidR="00F14080" w:rsidRPr="00AE3ED5" w:rsidRDefault="00F14080" w:rsidP="00AE3ED5">
      <w:pPr>
        <w:numPr>
          <w:ilvl w:val="0"/>
          <w:numId w:val="16"/>
        </w:numPr>
        <w:rPr>
          <w:lang w:val="en-US"/>
        </w:rPr>
      </w:pPr>
      <w:r w:rsidRPr="00AE3ED5">
        <w:rPr>
          <w:lang w:val="en-US"/>
        </w:rPr>
        <w:t xml:space="preserve">How to manage data from uncover areas </w:t>
      </w:r>
    </w:p>
    <w:p w:rsidR="00AE3ED5" w:rsidRPr="00AE3ED5" w:rsidRDefault="00FF6807" w:rsidP="00AE3ED5">
      <w:pPr>
        <w:numPr>
          <w:ilvl w:val="0"/>
          <w:numId w:val="16"/>
        </w:numPr>
        <w:rPr>
          <w:lang w:val="en-US"/>
        </w:rPr>
      </w:pPr>
      <w:r>
        <w:rPr>
          <w:lang w:val="en-US"/>
        </w:rPr>
        <w:t>U</w:t>
      </w:r>
      <w:r w:rsidR="00AE3ED5" w:rsidRPr="00AE3ED5">
        <w:rPr>
          <w:lang w:val="en-US"/>
        </w:rPr>
        <w:t>nstable target population due to mobility</w:t>
      </w:r>
    </w:p>
    <w:p w:rsidR="00AE3ED5" w:rsidRPr="00AE3ED5" w:rsidRDefault="00AE3ED5" w:rsidP="00FF6807">
      <w:pPr>
        <w:rPr>
          <w:lang w:val="en-US"/>
        </w:rPr>
      </w:pPr>
    </w:p>
    <w:p w:rsidR="001C2AAF" w:rsidRDefault="001C2AAF" w:rsidP="00814BCF">
      <w:r>
        <w:br w:type="page"/>
      </w:r>
    </w:p>
    <w:p w:rsidR="000966BC" w:rsidRPr="000966BC" w:rsidRDefault="00C67E67" w:rsidP="000966BC">
      <w:pPr>
        <w:pStyle w:val="Heading2"/>
      </w:pPr>
      <w:bookmarkStart w:id="7" w:name="_Toc490574014"/>
      <w:r>
        <w:lastRenderedPageBreak/>
        <w:t>Findings from the data desk review</w:t>
      </w:r>
      <w:bookmarkEnd w:id="7"/>
    </w:p>
    <w:p w:rsidR="007F4807" w:rsidRDefault="00713B8F" w:rsidP="0000747C">
      <w:pPr>
        <w:pStyle w:val="Heading3"/>
      </w:pPr>
      <w:bookmarkStart w:id="8" w:name="_Toc490574015"/>
      <w:r>
        <w:t>Internal consistency</w:t>
      </w:r>
      <w:bookmarkEnd w:id="8"/>
    </w:p>
    <w:p w:rsidR="005A0E20" w:rsidRPr="007F4807" w:rsidRDefault="0000747C" w:rsidP="007F4807">
      <w:r w:rsidRPr="0000747C">
        <w:rPr>
          <w:lang w:val="en-US"/>
        </w:rPr>
        <w:drawing>
          <wp:inline distT="0" distB="0" distL="0" distR="0" wp14:anchorId="269CA8F1" wp14:editId="6309FC17">
            <wp:extent cx="5731510" cy="3993074"/>
            <wp:effectExtent l="0" t="0" r="2540" b="7620"/>
            <wp:docPr id="3074"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Grp="1"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993074"/>
                    </a:xfrm>
                    <a:prstGeom prst="rect">
                      <a:avLst/>
                    </a:prstGeom>
                    <a:noFill/>
                    <a:ln>
                      <a:noFill/>
                    </a:ln>
                    <a:effectLst/>
                    <a:extLst/>
                  </pic:spPr>
                </pic:pic>
              </a:graphicData>
            </a:graphic>
          </wp:inline>
        </w:drawing>
      </w:r>
    </w:p>
    <w:p w:rsidR="00BC2D7B" w:rsidRDefault="00BC2D7B" w:rsidP="0000747C">
      <w:pPr>
        <w:pStyle w:val="Heading3"/>
        <w:rPr>
          <w:b/>
          <w:bCs/>
        </w:rPr>
      </w:pPr>
      <w:bookmarkStart w:id="9" w:name="_Toc490574016"/>
      <w:r w:rsidRPr="00BC2D7B">
        <w:rPr>
          <w:b/>
          <w:bCs/>
        </w:rPr>
        <w:t>Minor inconsistencies between registers, due lists, and reports</w:t>
      </w:r>
      <w:r>
        <w:rPr>
          <w:b/>
          <w:bCs/>
        </w:rPr>
        <w:t xml:space="preserve"> were observed </w:t>
      </w:r>
    </w:p>
    <w:p w:rsidR="00BC2D7B" w:rsidRDefault="00713B8F" w:rsidP="00BC2D7B">
      <w:pPr>
        <w:pStyle w:val="Heading3"/>
        <w:rPr>
          <w:noProof/>
          <w:lang w:val="en-US" w:eastAsia="en-US"/>
        </w:rPr>
      </w:pPr>
      <w:r>
        <w:t>Trend analysi</w:t>
      </w:r>
      <w:bookmarkEnd w:id="9"/>
      <w:r w:rsidR="00BC2D7B">
        <w:t>s</w:t>
      </w:r>
    </w:p>
    <w:p w:rsidR="00C87D44" w:rsidRDefault="00C87D44" w:rsidP="00C87D44">
      <w:pPr>
        <w:rPr>
          <w:lang w:val="en-US" w:eastAsia="en-US"/>
        </w:rPr>
      </w:pPr>
    </w:p>
    <w:p w:rsidR="00C87D44" w:rsidRPr="00C87D44" w:rsidRDefault="00C87D44" w:rsidP="00C87D44">
      <w:pPr>
        <w:jc w:val="center"/>
        <w:rPr>
          <w:lang w:val="en-US" w:eastAsia="en-US"/>
        </w:rPr>
      </w:pPr>
      <w:bookmarkStart w:id="10" w:name="_GoBack"/>
      <w:r>
        <w:rPr>
          <w:noProof/>
          <w:lang w:val="en-US" w:eastAsia="en-US"/>
        </w:rPr>
        <w:drawing>
          <wp:inline distT="0" distB="0" distL="0" distR="0" wp14:anchorId="0BF93021">
            <wp:extent cx="4537881" cy="32990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44377" cy="3303733"/>
                    </a:xfrm>
                    <a:prstGeom prst="rect">
                      <a:avLst/>
                    </a:prstGeom>
                    <a:noFill/>
                  </pic:spPr>
                </pic:pic>
              </a:graphicData>
            </a:graphic>
          </wp:inline>
        </w:drawing>
      </w:r>
      <w:bookmarkEnd w:id="10"/>
    </w:p>
    <w:p w:rsidR="00BC2D7B" w:rsidRDefault="00BC2D7B" w:rsidP="00713B8F">
      <w:pPr>
        <w:pStyle w:val="Heading3"/>
      </w:pPr>
      <w:bookmarkStart w:id="11" w:name="_Toc490574017"/>
      <w:r>
        <w:lastRenderedPageBreak/>
        <w:t xml:space="preserve">The target population and immunization achievement in 2014-2016 seems to be stable at national level however the analysis of sub-national </w:t>
      </w:r>
      <w:r w:rsidR="00FE20CD">
        <w:t>trend revealed instability. This may be explained by inconsistency in growth projection, migration and weakness in data monit</w:t>
      </w:r>
      <w:r w:rsidR="00C87D44">
        <w:t>oring and feedback mechanism.</w:t>
      </w:r>
    </w:p>
    <w:p w:rsidR="00C87D44" w:rsidRPr="00C87D44" w:rsidRDefault="00C87D44" w:rsidP="00C87D44"/>
    <w:p w:rsidR="00FE20CD" w:rsidRPr="00FE20CD" w:rsidRDefault="00C87D44" w:rsidP="00FE20CD">
      <w:r>
        <w:rPr>
          <w:noProof/>
          <w:lang w:val="en-US" w:eastAsia="en-US"/>
        </w:rPr>
        <w:drawing>
          <wp:inline distT="0" distB="0" distL="0" distR="0" wp14:anchorId="5B43454C" wp14:editId="3EC650FF">
            <wp:extent cx="2371725" cy="172206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74066" cy="1723768"/>
                    </a:xfrm>
                    <a:prstGeom prst="rect">
                      <a:avLst/>
                    </a:prstGeom>
                    <a:noFill/>
                  </pic:spPr>
                </pic:pic>
              </a:graphicData>
            </a:graphic>
          </wp:inline>
        </w:drawing>
      </w:r>
      <w:r>
        <w:tab/>
        <w:t xml:space="preserve"> </w:t>
      </w:r>
      <w:r>
        <w:tab/>
      </w:r>
      <w:r>
        <w:rPr>
          <w:noProof/>
          <w:lang w:val="en-US" w:eastAsia="en-US"/>
        </w:rPr>
        <w:drawing>
          <wp:inline distT="0" distB="0" distL="0" distR="0" wp14:anchorId="591E1F0D" wp14:editId="739A1C72">
            <wp:extent cx="2380128" cy="1728169"/>
            <wp:effectExtent l="0" t="0" r="127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0128" cy="1728169"/>
                    </a:xfrm>
                    <a:prstGeom prst="rect">
                      <a:avLst/>
                    </a:prstGeom>
                    <a:noFill/>
                  </pic:spPr>
                </pic:pic>
              </a:graphicData>
            </a:graphic>
          </wp:inline>
        </w:drawing>
      </w:r>
    </w:p>
    <w:p w:rsidR="00BC2D7B" w:rsidRDefault="00BC2D7B" w:rsidP="00713B8F">
      <w:pPr>
        <w:pStyle w:val="Heading3"/>
        <w:rPr>
          <w:noProof/>
          <w:lang w:val="en-US" w:eastAsia="en-US"/>
        </w:rPr>
      </w:pPr>
      <w:r>
        <w:t xml:space="preserve"> </w:t>
      </w:r>
    </w:p>
    <w:p w:rsidR="00C87D44" w:rsidRDefault="00C87D44" w:rsidP="00C87D44">
      <w:pPr>
        <w:rPr>
          <w:lang w:val="en-US" w:eastAsia="en-US"/>
        </w:rPr>
      </w:pPr>
    </w:p>
    <w:p w:rsidR="00C87D44" w:rsidRDefault="00C87D44" w:rsidP="00C87D44">
      <w:pPr>
        <w:rPr>
          <w:lang w:val="en-US" w:eastAsia="en-US"/>
        </w:rPr>
      </w:pPr>
    </w:p>
    <w:p w:rsidR="00C87D44" w:rsidRDefault="00C87D44" w:rsidP="00C87D44">
      <w:pPr>
        <w:rPr>
          <w:lang w:val="en-US" w:eastAsia="en-US"/>
        </w:rPr>
      </w:pPr>
    </w:p>
    <w:p w:rsidR="00C87D44" w:rsidRDefault="00C87D44" w:rsidP="00C87D44">
      <w:pPr>
        <w:rPr>
          <w:lang w:val="en-US" w:eastAsia="en-US"/>
        </w:rPr>
      </w:pPr>
    </w:p>
    <w:p w:rsidR="00C87D44" w:rsidRDefault="00C87D44" w:rsidP="00C87D44">
      <w:pPr>
        <w:rPr>
          <w:lang w:val="en-US" w:eastAsia="en-US"/>
        </w:rPr>
      </w:pPr>
    </w:p>
    <w:p w:rsidR="00C87D44" w:rsidRDefault="00C87D44" w:rsidP="00C87D44">
      <w:pPr>
        <w:rPr>
          <w:lang w:val="en-US" w:eastAsia="en-US"/>
        </w:rPr>
      </w:pPr>
    </w:p>
    <w:p w:rsidR="00C87D44" w:rsidRDefault="00C87D44" w:rsidP="00C87D44">
      <w:pPr>
        <w:rPr>
          <w:lang w:val="en-US" w:eastAsia="en-US"/>
        </w:rPr>
      </w:pPr>
    </w:p>
    <w:p w:rsidR="00C87D44" w:rsidRDefault="00C87D44" w:rsidP="00C87D44">
      <w:pPr>
        <w:rPr>
          <w:lang w:val="en-US" w:eastAsia="en-US"/>
        </w:rPr>
      </w:pPr>
    </w:p>
    <w:p w:rsidR="00C87D44" w:rsidRPr="00C87D44" w:rsidRDefault="00C87D44" w:rsidP="00C87D44">
      <w:pPr>
        <w:rPr>
          <w:lang w:val="en-US" w:eastAsia="en-US"/>
        </w:rPr>
      </w:pPr>
    </w:p>
    <w:p w:rsidR="00713B8F" w:rsidRDefault="00713B8F" w:rsidP="00713B8F">
      <w:pPr>
        <w:pStyle w:val="Heading3"/>
      </w:pPr>
      <w:r>
        <w:t>Triangulati</w:t>
      </w:r>
      <w:bookmarkEnd w:id="11"/>
      <w:r w:rsidR="00BC2D7B">
        <w:t>on</w:t>
      </w:r>
    </w:p>
    <w:p w:rsidR="00713B8F" w:rsidRDefault="00713B8F" w:rsidP="00FF6807">
      <w:pPr>
        <w:pStyle w:val="Heading4"/>
      </w:pPr>
      <w:r>
        <w:t>Comparison of different sources of denominators</w:t>
      </w:r>
    </w:p>
    <w:p w:rsidR="00AB3D04" w:rsidRDefault="00BE0C22" w:rsidP="00AB3D04">
      <w:r>
        <w:t>EPI and HMIS both use local enumeration as the main method to estimate target populations, but EPI projects  this target at the beginning of the year, while HMIS uses the end-of-year enumeration. This leads to slight differences; EPI estimated about 27 thousand children less for 2016 than the HMIS headcount at the end of the year, 2.6% of that headcount. These differences vary across states, but are overall not very substantial. However, when compared to data derived from the census, larger differences of up to 23% can be seen, with the census-based estimates generally higher than the enumeration</w:t>
      </w:r>
      <w:r w:rsidR="00AB3D04">
        <w:t>-</w:t>
      </w:r>
      <w:r>
        <w:t xml:space="preserve">based </w:t>
      </w:r>
      <w:r w:rsidR="00AB3D04">
        <w:t xml:space="preserve">estimates, apart from Mon and Rakhine States. </w:t>
      </w:r>
    </w:p>
    <w:p w:rsidR="007F4807" w:rsidRPr="007F4807" w:rsidRDefault="00BE0C22" w:rsidP="00AB3D04">
      <w:r>
        <w:t xml:space="preserve"> </w:t>
      </w:r>
      <w:r w:rsidR="00AB3D04">
        <w:t xml:space="preserve">At the national level, Penta3 coverage based on the EPI target is 91% for 2016, but it would have been 88% based on the HMIS denominator, and 81% if the projections based on census data would have been used. These differences represent a major challenge for the use of the EPI target for coverage monitoring, as it is likely that with the use of local enumerations certain groups might be missed, such as internal migrants, transient communities, urban poor, etc. </w:t>
      </w:r>
    </w:p>
    <w:p w:rsidR="00713B8F" w:rsidRPr="00713B8F" w:rsidRDefault="00713B8F" w:rsidP="00713B8F">
      <w:r>
        <w:rPr>
          <w:noProof/>
          <w:lang w:val="en-US" w:eastAsia="en-US"/>
        </w:rPr>
        <w:lastRenderedPageBreak/>
        <w:drawing>
          <wp:inline distT="0" distB="0" distL="0" distR="0" wp14:anchorId="28815C21" wp14:editId="05B8368F">
            <wp:extent cx="5732890" cy="3845171"/>
            <wp:effectExtent l="0" t="0" r="127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7074" cy="3847977"/>
                    </a:xfrm>
                    <a:prstGeom prst="rect">
                      <a:avLst/>
                    </a:prstGeom>
                    <a:noFill/>
                  </pic:spPr>
                </pic:pic>
              </a:graphicData>
            </a:graphic>
          </wp:inline>
        </w:drawing>
      </w:r>
    </w:p>
    <w:p w:rsidR="00BE0C22" w:rsidRDefault="00BE0C22" w:rsidP="00AB3D04">
      <w:pPr>
        <w:pStyle w:val="Heading4"/>
        <w:keepNext/>
      </w:pPr>
      <w:r>
        <w:lastRenderedPageBreak/>
        <w:t>Comparison with DHS</w:t>
      </w:r>
    </w:p>
    <w:p w:rsidR="00BE0C22" w:rsidRDefault="00AB3D04" w:rsidP="00AB3D04">
      <w:pPr>
        <w:keepNext/>
      </w:pPr>
      <w:r>
        <w:t>A Demographic and Health Survey took place in 2016, showing Penta3 vaccination coverage of only 62% among children age 12-23 months at the time of the study. However, this result was based on a very low percentage of cards seen by the surveyors</w:t>
      </w:r>
      <w:r w:rsidR="00B42228">
        <w:t xml:space="preserve"> (46%)</w:t>
      </w:r>
      <w:r>
        <w:t>, which might have introduced a substantial recall bias in this result. Indeed, coverage for early doses (which are more reliably surveyed based on caretaker’s recall)</w:t>
      </w:r>
      <w:r w:rsidR="00B42228">
        <w:t xml:space="preserve"> was much higher, at 87% for Penta1 and 88% for BCG. It is actually quite unlikely that the drop-out rate really was as high as 29%, and the real coverage for Penta3 would probably be higher than the DHS estimate. </w:t>
      </w:r>
    </w:p>
    <w:p w:rsidR="00B42228" w:rsidRDefault="00B42228" w:rsidP="00B42228">
      <w:pPr>
        <w:keepNext/>
      </w:pPr>
      <w:r>
        <w:t xml:space="preserve">For the purpose of the exercise, we will therefore use estimate for Penta1. This analysis still shows a slight difference between penta1 administrative coverage (95%) and survey coverage (87%), with a better match between the two when using the national census derived estimate (85%). This might be further evidence that the denominator issue should be looked into, and that the census estimates might be a better source to evaluate coverage against. This is especially true for certain states such as Shan state, with a large proportion of the population in non-government-controlled areas, and where local enumerations are hard to perform.   </w:t>
      </w:r>
    </w:p>
    <w:p w:rsidR="00B42228" w:rsidRDefault="00B42228" w:rsidP="00B42228">
      <w:pPr>
        <w:keepNext/>
      </w:pPr>
      <w:r>
        <w:rPr>
          <w:noProof/>
          <w:lang w:val="en-US" w:eastAsia="en-US"/>
        </w:rPr>
        <w:drawing>
          <wp:inline distT="0" distB="0" distL="0" distR="0" wp14:anchorId="6ED3E66C" wp14:editId="523BA8C1">
            <wp:extent cx="4901565" cy="35661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01565" cy="3566160"/>
                    </a:xfrm>
                    <a:prstGeom prst="rect">
                      <a:avLst/>
                    </a:prstGeom>
                    <a:noFill/>
                  </pic:spPr>
                </pic:pic>
              </a:graphicData>
            </a:graphic>
          </wp:inline>
        </w:drawing>
      </w:r>
    </w:p>
    <w:p w:rsidR="00B42228" w:rsidRDefault="00B42228" w:rsidP="00AB3D04">
      <w:pPr>
        <w:keepNext/>
      </w:pPr>
    </w:p>
    <w:p w:rsidR="00B42228" w:rsidRDefault="00B42228" w:rsidP="00AB3D04">
      <w:pPr>
        <w:keepNext/>
      </w:pPr>
    </w:p>
    <w:p w:rsidR="00AB3D04" w:rsidRPr="009E6C9A" w:rsidRDefault="00AB3D04" w:rsidP="00AB3D04"/>
    <w:p w:rsidR="000966BC" w:rsidRDefault="000966BC">
      <w:pPr>
        <w:rPr>
          <w:smallCaps/>
          <w:spacing w:val="5"/>
          <w:sz w:val="28"/>
          <w:szCs w:val="28"/>
        </w:rPr>
      </w:pPr>
      <w:r>
        <w:br w:type="page"/>
      </w:r>
    </w:p>
    <w:p w:rsidR="00C67E67" w:rsidRDefault="00C67E67" w:rsidP="00C67E67">
      <w:pPr>
        <w:pStyle w:val="Heading2"/>
      </w:pPr>
      <w:bookmarkStart w:id="12" w:name="_Toc490574018"/>
      <w:r>
        <w:lastRenderedPageBreak/>
        <w:t>Findings from the field review</w:t>
      </w:r>
      <w:bookmarkEnd w:id="12"/>
    </w:p>
    <w:p w:rsidR="00AE01A3" w:rsidRDefault="00AE01A3" w:rsidP="00AE01A3">
      <w:pPr>
        <w:pStyle w:val="Heading3"/>
      </w:pPr>
      <w:bookmarkStart w:id="13" w:name="_Toc490574019"/>
      <w:r>
        <w:t>Data verification</w:t>
      </w:r>
      <w:bookmarkEnd w:id="13"/>
    </w:p>
    <w:p w:rsidR="00AE01A3" w:rsidRPr="00FF6807" w:rsidRDefault="00AE01A3" w:rsidP="00AE01A3">
      <w:r>
        <w:t xml:space="preserve">Overall, there was good consistency between data sources at higher levels, with some minor and one substantial differences. The table below shows differences in data for each of the sampled townships. </w:t>
      </w:r>
    </w:p>
    <w:p w:rsidR="00AE01A3" w:rsidRDefault="00AE01A3" w:rsidP="00AE01A3">
      <w:r>
        <w:rPr>
          <w:noProof/>
          <w:lang w:val="en-US" w:eastAsia="en-US"/>
        </w:rPr>
        <w:drawing>
          <wp:inline distT="0" distB="0" distL="0" distR="0" wp14:anchorId="0711B3E4" wp14:editId="4D2EDE2F">
            <wp:extent cx="5239910" cy="3687751"/>
            <wp:effectExtent l="0" t="0" r="0" b="825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43169" cy="3690045"/>
                    </a:xfrm>
                    <a:prstGeom prst="rect">
                      <a:avLst/>
                    </a:prstGeom>
                    <a:noFill/>
                  </pic:spPr>
                </pic:pic>
              </a:graphicData>
            </a:graphic>
          </wp:inline>
        </w:drawing>
      </w:r>
    </w:p>
    <w:p w:rsidR="00AE01A3" w:rsidRDefault="00AE01A3" w:rsidP="00AE01A3">
      <w:r>
        <w:t xml:space="preserve">Data verification at the service level showed more issues. In many cases, the registries were poorly kept and contained fewer children than what was reported, and there were also some case of under-reporting (more children in the registers and due lists than what was reported). However, there was no indication of systematic over reporting. The table below compares reported data to what could be verified in due lists and registers. </w:t>
      </w:r>
    </w:p>
    <w:p w:rsidR="00AE01A3" w:rsidRDefault="00AE01A3" w:rsidP="00AE01A3">
      <w:r>
        <w:rPr>
          <w:noProof/>
          <w:lang w:val="en-US" w:eastAsia="en-US"/>
        </w:rPr>
        <w:drawing>
          <wp:inline distT="0" distB="0" distL="0" distR="0" wp14:anchorId="1A0E9F4C" wp14:editId="3E01E181">
            <wp:extent cx="5239910" cy="3075438"/>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56833" cy="3085370"/>
                    </a:xfrm>
                    <a:prstGeom prst="rect">
                      <a:avLst/>
                    </a:prstGeom>
                    <a:noFill/>
                  </pic:spPr>
                </pic:pic>
              </a:graphicData>
            </a:graphic>
          </wp:inline>
        </w:drawing>
      </w:r>
    </w:p>
    <w:p w:rsidR="00C67E67" w:rsidRDefault="00C67E67" w:rsidP="00C67E67">
      <w:pPr>
        <w:pStyle w:val="Heading3"/>
      </w:pPr>
      <w:bookmarkStart w:id="14" w:name="_Toc490574020"/>
      <w:r>
        <w:lastRenderedPageBreak/>
        <w:t>Qualitative assessment</w:t>
      </w:r>
      <w:bookmarkEnd w:id="14"/>
    </w:p>
    <w:p w:rsidR="000966BC" w:rsidRPr="000966BC" w:rsidRDefault="00190AEA" w:rsidP="000966BC">
      <w:r>
        <w:t xml:space="preserve">The following show the findings of the qualitative part of the assessment, based on the administration of a standard questionnaire. </w:t>
      </w:r>
    </w:p>
    <w:p w:rsidR="000966BC" w:rsidRDefault="000966BC" w:rsidP="000966BC">
      <w:r>
        <w:rPr>
          <w:noProof/>
          <w:lang w:val="en-US" w:eastAsia="en-US"/>
        </w:rPr>
        <w:drawing>
          <wp:inline distT="0" distB="0" distL="0" distR="0" wp14:anchorId="6934E2DC" wp14:editId="2CEFF953">
            <wp:extent cx="2694110" cy="18288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95480" cy="1829730"/>
                    </a:xfrm>
                    <a:prstGeom prst="rect">
                      <a:avLst/>
                    </a:prstGeom>
                    <a:noFill/>
                  </pic:spPr>
                </pic:pic>
              </a:graphicData>
            </a:graphic>
          </wp:inline>
        </w:drawing>
      </w:r>
      <w:r>
        <w:rPr>
          <w:noProof/>
          <w:lang w:val="en-US" w:eastAsia="en-US"/>
        </w:rPr>
        <w:drawing>
          <wp:inline distT="0" distB="0" distL="0" distR="0" wp14:anchorId="0D3CB21B" wp14:editId="6C897E30">
            <wp:extent cx="2687541" cy="1827995"/>
            <wp:effectExtent l="0" t="0" r="0" b="127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92910" cy="1831647"/>
                    </a:xfrm>
                    <a:prstGeom prst="rect">
                      <a:avLst/>
                    </a:prstGeom>
                    <a:noFill/>
                  </pic:spPr>
                </pic:pic>
              </a:graphicData>
            </a:graphic>
          </wp:inline>
        </w:drawing>
      </w:r>
    </w:p>
    <w:p w:rsidR="000966BC" w:rsidRPr="000966BC" w:rsidRDefault="000966BC" w:rsidP="000966BC">
      <w:r>
        <w:rPr>
          <w:noProof/>
          <w:lang w:val="en-US" w:eastAsia="en-US"/>
        </w:rPr>
        <w:drawing>
          <wp:inline distT="0" distB="0" distL="0" distR="0" wp14:anchorId="71BAE31B" wp14:editId="29A783C3">
            <wp:extent cx="2695492" cy="1833404"/>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00313" cy="1836683"/>
                    </a:xfrm>
                    <a:prstGeom prst="rect">
                      <a:avLst/>
                    </a:prstGeom>
                    <a:noFill/>
                  </pic:spPr>
                </pic:pic>
              </a:graphicData>
            </a:graphic>
          </wp:inline>
        </w:drawing>
      </w:r>
      <w:r>
        <w:rPr>
          <w:noProof/>
          <w:lang w:val="en-US" w:eastAsia="en-US"/>
        </w:rPr>
        <w:drawing>
          <wp:inline distT="0" distB="0" distL="0" distR="0" wp14:anchorId="1A769A8C" wp14:editId="5313A401">
            <wp:extent cx="2699231" cy="1835946"/>
            <wp:effectExtent l="0" t="0" r="635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04060" cy="1839230"/>
                    </a:xfrm>
                    <a:prstGeom prst="rect">
                      <a:avLst/>
                    </a:prstGeom>
                    <a:noFill/>
                  </pic:spPr>
                </pic:pic>
              </a:graphicData>
            </a:graphic>
          </wp:inline>
        </w:drawing>
      </w:r>
    </w:p>
    <w:tbl>
      <w:tblPr>
        <w:tblStyle w:val="LightList-Accent1"/>
        <w:tblW w:w="0" w:type="auto"/>
        <w:tblLook w:val="04A0" w:firstRow="1" w:lastRow="0" w:firstColumn="1" w:lastColumn="0" w:noHBand="0" w:noVBand="1"/>
      </w:tblPr>
      <w:tblGrid>
        <w:gridCol w:w="1848"/>
        <w:gridCol w:w="1848"/>
        <w:gridCol w:w="1848"/>
        <w:gridCol w:w="1849"/>
        <w:gridCol w:w="1849"/>
      </w:tblGrid>
      <w:tr w:rsidR="00E25F0B" w:rsidTr="00E25F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E25F0B" w:rsidRDefault="00E25F0B" w:rsidP="00E25F0B"/>
        </w:tc>
        <w:tc>
          <w:tcPr>
            <w:tcW w:w="1848" w:type="dxa"/>
          </w:tcPr>
          <w:p w:rsidR="00E25F0B" w:rsidRDefault="00E25F0B" w:rsidP="00E25F0B">
            <w:pPr>
              <w:cnfStyle w:val="100000000000" w:firstRow="1" w:lastRow="0" w:firstColumn="0" w:lastColumn="0" w:oddVBand="0" w:evenVBand="0" w:oddHBand="0" w:evenHBand="0" w:firstRowFirstColumn="0" w:firstRowLastColumn="0" w:lastRowFirstColumn="0" w:lastRowLastColumn="0"/>
            </w:pPr>
            <w:r>
              <w:t>Recording</w:t>
            </w:r>
          </w:p>
        </w:tc>
        <w:tc>
          <w:tcPr>
            <w:tcW w:w="1848" w:type="dxa"/>
          </w:tcPr>
          <w:p w:rsidR="00E25F0B" w:rsidRDefault="00E25F0B" w:rsidP="00E25F0B">
            <w:pPr>
              <w:cnfStyle w:val="100000000000" w:firstRow="1" w:lastRow="0" w:firstColumn="0" w:lastColumn="0" w:oddVBand="0" w:evenVBand="0" w:oddHBand="0" w:evenHBand="0" w:firstRowFirstColumn="0" w:firstRowLastColumn="0" w:lastRowFirstColumn="0" w:lastRowLastColumn="0"/>
            </w:pPr>
            <w:r>
              <w:t>Reporting</w:t>
            </w:r>
          </w:p>
        </w:tc>
        <w:tc>
          <w:tcPr>
            <w:tcW w:w="1849" w:type="dxa"/>
          </w:tcPr>
          <w:p w:rsidR="00E25F0B" w:rsidRDefault="00E25F0B" w:rsidP="00E25F0B">
            <w:pPr>
              <w:cnfStyle w:val="100000000000" w:firstRow="1" w:lastRow="0" w:firstColumn="0" w:lastColumn="0" w:oddVBand="0" w:evenVBand="0" w:oddHBand="0" w:evenHBand="0" w:firstRowFirstColumn="0" w:firstRowLastColumn="0" w:lastRowFirstColumn="0" w:lastRowLastColumn="0"/>
            </w:pPr>
            <w:r>
              <w:t>Denominators</w:t>
            </w:r>
          </w:p>
        </w:tc>
        <w:tc>
          <w:tcPr>
            <w:tcW w:w="1849" w:type="dxa"/>
          </w:tcPr>
          <w:p w:rsidR="00E25F0B" w:rsidRDefault="00E25F0B" w:rsidP="00E25F0B">
            <w:pPr>
              <w:cnfStyle w:val="100000000000" w:firstRow="1" w:lastRow="0" w:firstColumn="0" w:lastColumn="0" w:oddVBand="0" w:evenVBand="0" w:oddHBand="0" w:evenHBand="0" w:firstRowFirstColumn="0" w:firstRowLastColumn="0" w:lastRowFirstColumn="0" w:lastRowLastColumn="0"/>
            </w:pPr>
            <w:r>
              <w:t>Analysis and use</w:t>
            </w:r>
          </w:p>
        </w:tc>
      </w:tr>
      <w:tr w:rsidR="00E25F0B" w:rsidTr="00E25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E25F0B" w:rsidRDefault="00E25F0B" w:rsidP="00E25F0B">
            <w:pPr>
              <w:jc w:val="left"/>
            </w:pPr>
            <w:r>
              <w:t>Strengths</w:t>
            </w:r>
          </w:p>
        </w:tc>
        <w:tc>
          <w:tcPr>
            <w:tcW w:w="1848" w:type="dxa"/>
          </w:tcPr>
          <w:p w:rsidR="00E25F0B" w:rsidRPr="00E25F0B" w:rsidRDefault="00E25F0B" w:rsidP="00E25F0B">
            <w:pPr>
              <w:spacing w:after="200" w:line="276" w:lineRule="auto"/>
              <w:jc w:val="left"/>
              <w:cnfStyle w:val="000000100000" w:firstRow="0" w:lastRow="0" w:firstColumn="0" w:lastColumn="0" w:oddVBand="0" w:evenVBand="0" w:oddHBand="1" w:evenHBand="0" w:firstRowFirstColumn="0" w:firstRowLastColumn="0" w:lastRowFirstColumn="0" w:lastRowLastColumn="0"/>
              <w:rPr>
                <w:lang w:val="en-US"/>
              </w:rPr>
            </w:pPr>
            <w:r w:rsidRPr="00190AEA">
              <w:t>Largely positive in terms of correct and complete use of forms (due lists, registers, reports, indent forms)</w:t>
            </w:r>
          </w:p>
        </w:tc>
        <w:tc>
          <w:tcPr>
            <w:tcW w:w="1848" w:type="dxa"/>
          </w:tcPr>
          <w:p w:rsidR="00E25F0B" w:rsidRPr="00190AEA" w:rsidRDefault="00E25F0B" w:rsidP="00E25F0B">
            <w:pPr>
              <w:spacing w:after="200" w:line="276" w:lineRule="auto"/>
              <w:jc w:val="left"/>
              <w:cnfStyle w:val="000000100000" w:firstRow="0" w:lastRow="0" w:firstColumn="0" w:lastColumn="0" w:oddVBand="0" w:evenVBand="0" w:oddHBand="1" w:evenHBand="0" w:firstRowFirstColumn="0" w:firstRowLastColumn="0" w:lastRowFirstColumn="0" w:lastRowLastColumn="0"/>
              <w:rPr>
                <w:lang w:val="en-US"/>
              </w:rPr>
            </w:pPr>
            <w:r w:rsidRPr="00190AEA">
              <w:t>Largely timely reporting between levels</w:t>
            </w:r>
          </w:p>
          <w:p w:rsidR="00E25F0B" w:rsidRPr="00190AEA" w:rsidRDefault="00E25F0B" w:rsidP="00E25F0B">
            <w:pPr>
              <w:spacing w:after="200" w:line="276" w:lineRule="auto"/>
              <w:jc w:val="left"/>
              <w:cnfStyle w:val="000000100000" w:firstRow="0" w:lastRow="0" w:firstColumn="0" w:lastColumn="0" w:oddVBand="0" w:evenVBand="0" w:oddHBand="1" w:evenHBand="0" w:firstRowFirstColumn="0" w:firstRowLastColumn="0" w:lastRowFirstColumn="0" w:lastRowLastColumn="0"/>
              <w:rPr>
                <w:lang w:val="en-US"/>
              </w:rPr>
            </w:pPr>
            <w:r w:rsidRPr="00190AEA">
              <w:t>Mostly consistent between different sources</w:t>
            </w:r>
          </w:p>
          <w:p w:rsidR="00E25F0B" w:rsidRDefault="00E25F0B" w:rsidP="00E25F0B">
            <w:pPr>
              <w:jc w:val="left"/>
              <w:cnfStyle w:val="000000100000" w:firstRow="0" w:lastRow="0" w:firstColumn="0" w:lastColumn="0" w:oddVBand="0" w:evenVBand="0" w:oddHBand="1" w:evenHBand="0" w:firstRowFirstColumn="0" w:firstRowLastColumn="0" w:lastRowFirstColumn="0" w:lastRowLastColumn="0"/>
            </w:pPr>
          </w:p>
        </w:tc>
        <w:tc>
          <w:tcPr>
            <w:tcW w:w="1849" w:type="dxa"/>
          </w:tcPr>
          <w:p w:rsidR="00E25F0B" w:rsidRDefault="00E25F0B" w:rsidP="00E25F0B">
            <w:pPr>
              <w:jc w:val="left"/>
              <w:cnfStyle w:val="000000100000" w:firstRow="0" w:lastRow="0" w:firstColumn="0" w:lastColumn="0" w:oddVBand="0" w:evenVBand="0" w:oddHBand="1" w:evenHBand="0" w:firstRowFirstColumn="0" w:firstRowLastColumn="0" w:lastRowFirstColumn="0" w:lastRowLastColumn="0"/>
            </w:pPr>
            <w:r w:rsidRPr="00190AEA">
              <w:t xml:space="preserve">The </w:t>
            </w:r>
            <w:r>
              <w:t>yearly headcount allows for a good understanding of the target population, and allows for very detailed planning and defaulter tracking</w:t>
            </w:r>
          </w:p>
        </w:tc>
        <w:tc>
          <w:tcPr>
            <w:tcW w:w="1849" w:type="dxa"/>
          </w:tcPr>
          <w:p w:rsidR="00AE01A3" w:rsidRPr="00190AEA" w:rsidRDefault="00AE01A3" w:rsidP="00AE01A3">
            <w:pPr>
              <w:spacing w:after="200" w:line="276" w:lineRule="auto"/>
              <w:jc w:val="left"/>
              <w:cnfStyle w:val="000000100000" w:firstRow="0" w:lastRow="0" w:firstColumn="0" w:lastColumn="0" w:oddVBand="0" w:evenVBand="0" w:oddHBand="1" w:evenHBand="0" w:firstRowFirstColumn="0" w:firstRowLastColumn="0" w:lastRowFirstColumn="0" w:lastRowLastColumn="0"/>
              <w:rPr>
                <w:lang w:val="en-US"/>
              </w:rPr>
            </w:pPr>
            <w:r w:rsidRPr="00190AEA">
              <w:t xml:space="preserve">Committed workforce </w:t>
            </w:r>
          </w:p>
          <w:p w:rsidR="00E25F0B" w:rsidRDefault="00E25F0B" w:rsidP="00E25F0B">
            <w:pPr>
              <w:jc w:val="left"/>
              <w:cnfStyle w:val="000000100000" w:firstRow="0" w:lastRow="0" w:firstColumn="0" w:lastColumn="0" w:oddVBand="0" w:evenVBand="0" w:oddHBand="1" w:evenHBand="0" w:firstRowFirstColumn="0" w:firstRowLastColumn="0" w:lastRowFirstColumn="0" w:lastRowLastColumn="0"/>
            </w:pPr>
          </w:p>
        </w:tc>
      </w:tr>
      <w:tr w:rsidR="00E25F0B" w:rsidTr="00E25F0B">
        <w:tc>
          <w:tcPr>
            <w:cnfStyle w:val="001000000000" w:firstRow="0" w:lastRow="0" w:firstColumn="1" w:lastColumn="0" w:oddVBand="0" w:evenVBand="0" w:oddHBand="0" w:evenHBand="0" w:firstRowFirstColumn="0" w:firstRowLastColumn="0" w:lastRowFirstColumn="0" w:lastRowLastColumn="0"/>
            <w:tcW w:w="1848" w:type="dxa"/>
          </w:tcPr>
          <w:p w:rsidR="00E25F0B" w:rsidRDefault="00E25F0B" w:rsidP="00E25F0B">
            <w:pPr>
              <w:jc w:val="left"/>
            </w:pPr>
            <w:r>
              <w:t>Challenges</w:t>
            </w:r>
          </w:p>
        </w:tc>
        <w:tc>
          <w:tcPr>
            <w:tcW w:w="1848" w:type="dxa"/>
          </w:tcPr>
          <w:p w:rsidR="00E25F0B" w:rsidRPr="00190AEA" w:rsidRDefault="00E25F0B" w:rsidP="00E25F0B">
            <w:pPr>
              <w:spacing w:after="200" w:line="276" w:lineRule="auto"/>
              <w:jc w:val="left"/>
              <w:cnfStyle w:val="000000000000" w:firstRow="0" w:lastRow="0" w:firstColumn="0" w:lastColumn="0" w:oddVBand="0" w:evenVBand="0" w:oddHBand="0" w:evenHBand="0" w:firstRowFirstColumn="0" w:firstRowLastColumn="0" w:lastRowFirstColumn="0" w:lastRowLastColumn="0"/>
              <w:rPr>
                <w:lang w:val="en-US"/>
              </w:rPr>
            </w:pPr>
            <w:r>
              <w:t xml:space="preserve">Challenges related to </w:t>
            </w:r>
            <w:r w:rsidRPr="00190AEA">
              <w:t xml:space="preserve">recording </w:t>
            </w:r>
            <w:r>
              <w:t>migrant</w:t>
            </w:r>
            <w:r w:rsidRPr="00190AEA">
              <w:t>/temporary populations– resulting in under-reporting</w:t>
            </w:r>
          </w:p>
          <w:p w:rsidR="00E25F0B" w:rsidRPr="00190AEA" w:rsidRDefault="00E25F0B" w:rsidP="00E25F0B">
            <w:pPr>
              <w:spacing w:after="200" w:line="276" w:lineRule="auto"/>
              <w:jc w:val="left"/>
              <w:cnfStyle w:val="000000000000" w:firstRow="0" w:lastRow="0" w:firstColumn="0" w:lastColumn="0" w:oddVBand="0" w:evenVBand="0" w:oddHBand="0" w:evenHBand="0" w:firstRowFirstColumn="0" w:firstRowLastColumn="0" w:lastRowFirstColumn="0" w:lastRowLastColumn="0"/>
              <w:rPr>
                <w:lang w:val="en-US"/>
              </w:rPr>
            </w:pPr>
            <w:r>
              <w:t xml:space="preserve">Inconsistent </w:t>
            </w:r>
            <w:r w:rsidRPr="00190AEA">
              <w:t xml:space="preserve">use of immunisation registries </w:t>
            </w:r>
          </w:p>
          <w:p w:rsidR="00E25F0B" w:rsidRPr="00190AEA" w:rsidRDefault="00E25F0B" w:rsidP="00E25F0B">
            <w:pPr>
              <w:spacing w:after="200" w:line="276" w:lineRule="auto"/>
              <w:jc w:val="left"/>
              <w:cnfStyle w:val="000000000000" w:firstRow="0" w:lastRow="0" w:firstColumn="0" w:lastColumn="0" w:oddVBand="0" w:evenVBand="0" w:oddHBand="0" w:evenHBand="0" w:firstRowFirstColumn="0" w:firstRowLastColumn="0" w:lastRowFirstColumn="0" w:lastRowLastColumn="0"/>
              <w:rPr>
                <w:lang w:val="en-US"/>
              </w:rPr>
            </w:pPr>
            <w:r w:rsidRPr="00190AEA">
              <w:t xml:space="preserve">Insufficient supply of reporting forms, </w:t>
            </w:r>
            <w:r w:rsidRPr="00190AEA">
              <w:lastRenderedPageBreak/>
              <w:t>immunisation cards</w:t>
            </w:r>
          </w:p>
          <w:p w:rsidR="00E25F0B" w:rsidRDefault="00E25F0B" w:rsidP="00E25F0B">
            <w:pPr>
              <w:jc w:val="left"/>
              <w:cnfStyle w:val="000000000000" w:firstRow="0" w:lastRow="0" w:firstColumn="0" w:lastColumn="0" w:oddVBand="0" w:evenVBand="0" w:oddHBand="0" w:evenHBand="0" w:firstRowFirstColumn="0" w:firstRowLastColumn="0" w:lastRowFirstColumn="0" w:lastRowLastColumn="0"/>
            </w:pPr>
          </w:p>
        </w:tc>
        <w:tc>
          <w:tcPr>
            <w:tcW w:w="1848" w:type="dxa"/>
          </w:tcPr>
          <w:p w:rsidR="00E25F0B" w:rsidRPr="00190AEA" w:rsidRDefault="00E25F0B" w:rsidP="00E25F0B">
            <w:pPr>
              <w:spacing w:after="200" w:line="276" w:lineRule="auto"/>
              <w:jc w:val="left"/>
              <w:cnfStyle w:val="000000000000" w:firstRow="0" w:lastRow="0" w:firstColumn="0" w:lastColumn="0" w:oddVBand="0" w:evenVBand="0" w:oddHBand="0" w:evenHBand="0" w:firstRowFirstColumn="0" w:firstRowLastColumn="0" w:lastRowFirstColumn="0" w:lastRowLastColumn="0"/>
              <w:rPr>
                <w:lang w:val="en-US"/>
              </w:rPr>
            </w:pPr>
            <w:r w:rsidRPr="00190AEA">
              <w:lastRenderedPageBreak/>
              <w:t>Sometimes inconsistent / discrepant data reporting through HMIS and EPI, as well as differences in data flows and timelines between the two systems</w:t>
            </w:r>
          </w:p>
          <w:p w:rsidR="00E25F0B" w:rsidRPr="00190AEA" w:rsidRDefault="00E25F0B" w:rsidP="00E25F0B">
            <w:pPr>
              <w:spacing w:after="200" w:line="276" w:lineRule="auto"/>
              <w:jc w:val="left"/>
              <w:cnfStyle w:val="000000000000" w:firstRow="0" w:lastRow="0" w:firstColumn="0" w:lastColumn="0" w:oddVBand="0" w:evenVBand="0" w:oddHBand="0" w:evenHBand="0" w:firstRowFirstColumn="0" w:firstRowLastColumn="0" w:lastRowFirstColumn="0" w:lastRowLastColumn="0"/>
              <w:rPr>
                <w:lang w:val="en-US"/>
              </w:rPr>
            </w:pPr>
            <w:r w:rsidRPr="00190AEA">
              <w:t xml:space="preserve">Potential for some reporting errors / quality concerns in </w:t>
            </w:r>
            <w:r w:rsidRPr="00190AEA">
              <w:lastRenderedPageBreak/>
              <w:t xml:space="preserve">regions using phone based and paper-based reporting modalities </w:t>
            </w:r>
          </w:p>
          <w:p w:rsidR="00E25F0B" w:rsidRDefault="00E25F0B" w:rsidP="00E25F0B">
            <w:pPr>
              <w:jc w:val="left"/>
              <w:cnfStyle w:val="000000000000" w:firstRow="0" w:lastRow="0" w:firstColumn="0" w:lastColumn="0" w:oddVBand="0" w:evenVBand="0" w:oddHBand="0" w:evenHBand="0" w:firstRowFirstColumn="0" w:firstRowLastColumn="0" w:lastRowFirstColumn="0" w:lastRowLastColumn="0"/>
            </w:pPr>
          </w:p>
        </w:tc>
        <w:tc>
          <w:tcPr>
            <w:tcW w:w="1849" w:type="dxa"/>
          </w:tcPr>
          <w:p w:rsidR="00E25F0B" w:rsidRPr="00190AEA" w:rsidRDefault="00AE01A3" w:rsidP="00E25F0B">
            <w:pPr>
              <w:spacing w:after="200" w:line="276" w:lineRule="auto"/>
              <w:jc w:val="left"/>
              <w:cnfStyle w:val="000000000000" w:firstRow="0" w:lastRow="0" w:firstColumn="0" w:lastColumn="0" w:oddVBand="0" w:evenVBand="0" w:oddHBand="0" w:evenHBand="0" w:firstRowFirstColumn="0" w:firstRowLastColumn="0" w:lastRowFirstColumn="0" w:lastRowLastColumn="0"/>
              <w:rPr>
                <w:lang w:val="en-US"/>
              </w:rPr>
            </w:pPr>
            <w:r>
              <w:lastRenderedPageBreak/>
              <w:t>C</w:t>
            </w:r>
            <w:r w:rsidR="00E25F0B" w:rsidRPr="00190AEA">
              <w:t>hallenges related to denominators and target setting in all S/R for migrant or guest populations</w:t>
            </w:r>
          </w:p>
          <w:p w:rsidR="00E25F0B" w:rsidRPr="00190AEA" w:rsidRDefault="00E25F0B" w:rsidP="00E25F0B">
            <w:pPr>
              <w:spacing w:after="200" w:line="276" w:lineRule="auto"/>
              <w:jc w:val="left"/>
              <w:cnfStyle w:val="000000000000" w:firstRow="0" w:lastRow="0" w:firstColumn="0" w:lastColumn="0" w:oddVBand="0" w:evenVBand="0" w:oddHBand="0" w:evenHBand="0" w:firstRowFirstColumn="0" w:firstRowLastColumn="0" w:lastRowFirstColumn="0" w:lastRowLastColumn="0"/>
              <w:rPr>
                <w:lang w:val="en-US"/>
              </w:rPr>
            </w:pPr>
            <w:r w:rsidRPr="00190AEA">
              <w:t xml:space="preserve">Health workers not always confident in calculating targets, recording or reporting migrant / guest populations </w:t>
            </w:r>
            <w:r w:rsidRPr="00190AEA">
              <w:lastRenderedPageBreak/>
              <w:t xml:space="preserve">(variations in practices observed) </w:t>
            </w:r>
          </w:p>
          <w:p w:rsidR="00E25F0B" w:rsidRPr="00190AEA" w:rsidRDefault="00E25F0B" w:rsidP="00E25F0B">
            <w:pPr>
              <w:spacing w:after="200" w:line="276" w:lineRule="auto"/>
              <w:jc w:val="left"/>
              <w:cnfStyle w:val="000000000000" w:firstRow="0" w:lastRow="0" w:firstColumn="0" w:lastColumn="0" w:oddVBand="0" w:evenVBand="0" w:oddHBand="0" w:evenHBand="0" w:firstRowFirstColumn="0" w:firstRowLastColumn="0" w:lastRowFirstColumn="0" w:lastRowLastColumn="0"/>
              <w:rPr>
                <w:lang w:val="en-US"/>
              </w:rPr>
            </w:pPr>
            <w:r w:rsidRPr="00190AEA">
              <w:t>Microplanning based on registered residents only</w:t>
            </w:r>
          </w:p>
          <w:p w:rsidR="00E25F0B" w:rsidRPr="00AE01A3" w:rsidRDefault="00AE01A3" w:rsidP="00AE01A3">
            <w:pPr>
              <w:spacing w:after="200" w:line="276" w:lineRule="auto"/>
              <w:jc w:val="left"/>
              <w:cnfStyle w:val="000000000000" w:firstRow="0" w:lastRow="0" w:firstColumn="0" w:lastColumn="0" w:oddVBand="0" w:evenVBand="0" w:oddHBand="0" w:evenHBand="0" w:firstRowFirstColumn="0" w:firstRowLastColumn="0" w:lastRowFirstColumn="0" w:lastRowLastColumn="0"/>
              <w:rPr>
                <w:lang w:val="en-US"/>
              </w:rPr>
            </w:pPr>
            <w:r>
              <w:t>D</w:t>
            </w:r>
            <w:r w:rsidR="00E25F0B" w:rsidRPr="00190AEA">
              <w:t>iscrepancies between HMIS and EPI targets, and across levels</w:t>
            </w:r>
          </w:p>
        </w:tc>
        <w:tc>
          <w:tcPr>
            <w:tcW w:w="1849" w:type="dxa"/>
          </w:tcPr>
          <w:p w:rsidR="00AE01A3" w:rsidRPr="00190AEA" w:rsidRDefault="00AE01A3" w:rsidP="00AE01A3">
            <w:pPr>
              <w:spacing w:after="200" w:line="276" w:lineRule="auto"/>
              <w:jc w:val="left"/>
              <w:cnfStyle w:val="000000000000" w:firstRow="0" w:lastRow="0" w:firstColumn="0" w:lastColumn="0" w:oddVBand="0" w:evenVBand="0" w:oddHBand="0" w:evenHBand="0" w:firstRowFirstColumn="0" w:firstRowLastColumn="0" w:lastRowFirstColumn="0" w:lastRowLastColumn="0"/>
              <w:rPr>
                <w:lang w:val="en-US"/>
              </w:rPr>
            </w:pPr>
            <w:r w:rsidRPr="00190AEA">
              <w:lastRenderedPageBreak/>
              <w:t>Require further training on data management, analysis and use across levels</w:t>
            </w:r>
          </w:p>
          <w:p w:rsidR="00AE01A3" w:rsidRPr="00190AEA" w:rsidRDefault="00AE01A3" w:rsidP="00AE01A3">
            <w:pPr>
              <w:spacing w:after="200" w:line="276" w:lineRule="auto"/>
              <w:jc w:val="left"/>
              <w:cnfStyle w:val="000000000000" w:firstRow="0" w:lastRow="0" w:firstColumn="0" w:lastColumn="0" w:oddVBand="0" w:evenVBand="0" w:oddHBand="0" w:evenHBand="0" w:firstRowFirstColumn="0" w:firstRowLastColumn="0" w:lastRowFirstColumn="0" w:lastRowLastColumn="0"/>
              <w:rPr>
                <w:lang w:val="en-US"/>
              </w:rPr>
            </w:pPr>
            <w:r w:rsidRPr="00190AEA">
              <w:t>Weak review / feedback mechanisms across levels</w:t>
            </w:r>
          </w:p>
          <w:p w:rsidR="00AE01A3" w:rsidRPr="00190AEA" w:rsidRDefault="00AE01A3" w:rsidP="00AE01A3">
            <w:pPr>
              <w:spacing w:after="200" w:line="276" w:lineRule="auto"/>
              <w:jc w:val="left"/>
              <w:cnfStyle w:val="000000000000" w:firstRow="0" w:lastRow="0" w:firstColumn="0" w:lastColumn="0" w:oddVBand="0" w:evenVBand="0" w:oddHBand="0" w:evenHBand="0" w:firstRowFirstColumn="0" w:firstRowLastColumn="0" w:lastRowFirstColumn="0" w:lastRowLastColumn="0"/>
              <w:rPr>
                <w:lang w:val="en-US"/>
              </w:rPr>
            </w:pPr>
            <w:r w:rsidRPr="00190AEA">
              <w:t xml:space="preserve">Supportive supervision requires </w:t>
            </w:r>
            <w:r w:rsidRPr="00190AEA">
              <w:lastRenderedPageBreak/>
              <w:t>strengthening</w:t>
            </w:r>
          </w:p>
          <w:p w:rsidR="00AE01A3" w:rsidRPr="00190AEA" w:rsidRDefault="00AE01A3" w:rsidP="00AE01A3">
            <w:pPr>
              <w:spacing w:after="200" w:line="276" w:lineRule="auto"/>
              <w:jc w:val="left"/>
              <w:cnfStyle w:val="000000000000" w:firstRow="0" w:lastRow="0" w:firstColumn="0" w:lastColumn="0" w:oddVBand="0" w:evenVBand="0" w:oddHBand="0" w:evenHBand="0" w:firstRowFirstColumn="0" w:firstRowLastColumn="0" w:lastRowFirstColumn="0" w:lastRowLastColumn="0"/>
              <w:rPr>
                <w:lang w:val="en-US"/>
              </w:rPr>
            </w:pPr>
            <w:r w:rsidRPr="00190AEA">
              <w:t>Not all States</w:t>
            </w:r>
            <w:r>
              <w:t xml:space="preserve"> / Regions </w:t>
            </w:r>
            <w:r w:rsidRPr="00190AEA">
              <w:t xml:space="preserve"> demonstrating use of data to inform prioritisation / sufficient feedback into planning  </w:t>
            </w:r>
          </w:p>
          <w:p w:rsidR="00E25F0B" w:rsidRDefault="00E25F0B" w:rsidP="00E25F0B">
            <w:pPr>
              <w:jc w:val="left"/>
              <w:cnfStyle w:val="000000000000" w:firstRow="0" w:lastRow="0" w:firstColumn="0" w:lastColumn="0" w:oddVBand="0" w:evenVBand="0" w:oddHBand="0" w:evenHBand="0" w:firstRowFirstColumn="0" w:firstRowLastColumn="0" w:lastRowFirstColumn="0" w:lastRowLastColumn="0"/>
            </w:pPr>
          </w:p>
        </w:tc>
      </w:tr>
    </w:tbl>
    <w:p w:rsidR="001C2AAF" w:rsidRDefault="001C2AAF">
      <w:pPr>
        <w:rPr>
          <w:smallCaps/>
          <w:spacing w:val="5"/>
          <w:sz w:val="24"/>
          <w:szCs w:val="24"/>
        </w:rPr>
      </w:pPr>
    </w:p>
    <w:p w:rsidR="000966BC" w:rsidRDefault="000966BC" w:rsidP="000966BC">
      <w:pPr>
        <w:pStyle w:val="Heading3"/>
      </w:pPr>
      <w:bookmarkStart w:id="15" w:name="_Toc490574021"/>
      <w:r>
        <w:t>Community Check</w:t>
      </w:r>
      <w:bookmarkEnd w:id="15"/>
    </w:p>
    <w:p w:rsidR="00190AEA" w:rsidRDefault="009E6C9A" w:rsidP="00E25F0B">
      <w:r>
        <w:rPr>
          <w:noProof/>
          <w:lang w:val="en-US" w:eastAsia="en-US"/>
        </w:rPr>
        <w:drawing>
          <wp:anchor distT="0" distB="0" distL="114300" distR="114300" simplePos="0" relativeHeight="251660288" behindDoc="0" locked="0" layoutInCell="1" allowOverlap="1" wp14:anchorId="3387AE94" wp14:editId="77413309">
            <wp:simplePos x="0" y="0"/>
            <wp:positionH relativeFrom="column">
              <wp:posOffset>-80010</wp:posOffset>
            </wp:positionH>
            <wp:positionV relativeFrom="paragraph">
              <wp:posOffset>41910</wp:posOffset>
            </wp:positionV>
            <wp:extent cx="2623820" cy="2635885"/>
            <wp:effectExtent l="0" t="0" r="508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23820" cy="2635885"/>
                    </a:xfrm>
                    <a:prstGeom prst="rect">
                      <a:avLst/>
                    </a:prstGeom>
                    <a:noFill/>
                  </pic:spPr>
                </pic:pic>
              </a:graphicData>
            </a:graphic>
            <wp14:sizeRelH relativeFrom="page">
              <wp14:pctWidth>0</wp14:pctWidth>
            </wp14:sizeRelH>
            <wp14:sizeRelV relativeFrom="page">
              <wp14:pctHeight>0</wp14:pctHeight>
            </wp14:sizeRelV>
          </wp:anchor>
        </w:drawing>
      </w:r>
      <w:r w:rsidR="00190AEA">
        <w:t xml:space="preserve">In each sub-centre, 5 </w:t>
      </w:r>
      <w:r w:rsidR="00E25F0B">
        <w:t xml:space="preserve">one </w:t>
      </w:r>
      <w:r w:rsidR="00190AEA">
        <w:t xml:space="preserve">children </w:t>
      </w:r>
      <w:r w:rsidR="00E25F0B">
        <w:t xml:space="preserve">of about one year of age </w:t>
      </w:r>
      <w:r w:rsidR="00190AEA">
        <w:t xml:space="preserve">were selected at random from the registry books, and located in the family. </w:t>
      </w:r>
      <w:r w:rsidR="00E25F0B">
        <w:t>For</w:t>
      </w:r>
      <w:r w:rsidR="00190AEA">
        <w:t xml:space="preserve"> </w:t>
      </w:r>
      <w:r w:rsidR="00E25F0B">
        <w:t xml:space="preserve">84% </w:t>
      </w:r>
      <w:r w:rsidR="00190AEA">
        <w:t xml:space="preserve">these children, </w:t>
      </w:r>
      <w:r w:rsidR="00E25F0B">
        <w:t xml:space="preserve">cards could be seen, and the data recorded in these cards always corresponded to the data in the facility registers. </w:t>
      </w:r>
    </w:p>
    <w:p w:rsidR="00E25F0B" w:rsidRDefault="00E25F0B" w:rsidP="00E25F0B">
      <w:r>
        <w:t xml:space="preserve">The main reasons for the non-availability of cards were loss and stock outs in the facility. </w:t>
      </w:r>
    </w:p>
    <w:p w:rsidR="00E25F0B" w:rsidRDefault="00E25F0B" w:rsidP="00E25F0B">
      <w:pPr>
        <w:pStyle w:val="Heading3"/>
      </w:pPr>
    </w:p>
    <w:p w:rsidR="00E25F0B" w:rsidRDefault="00E25F0B" w:rsidP="00E25F0B">
      <w:pPr>
        <w:pStyle w:val="Heading3"/>
      </w:pPr>
    </w:p>
    <w:p w:rsidR="009E6C9A" w:rsidRDefault="009E6C9A" w:rsidP="009E6C9A"/>
    <w:p w:rsidR="009E6C9A" w:rsidRPr="009E6C9A" w:rsidRDefault="009E6C9A" w:rsidP="009E6C9A"/>
    <w:p w:rsidR="00E25F0B" w:rsidRDefault="00E25F0B" w:rsidP="00E25F0B">
      <w:pPr>
        <w:pStyle w:val="Heading3"/>
      </w:pPr>
    </w:p>
    <w:p w:rsidR="009E6C9A" w:rsidRDefault="009E6C9A">
      <w:pPr>
        <w:rPr>
          <w:smallCaps/>
          <w:spacing w:val="5"/>
          <w:sz w:val="28"/>
          <w:szCs w:val="28"/>
        </w:rPr>
      </w:pPr>
      <w:r>
        <w:br w:type="page"/>
      </w:r>
    </w:p>
    <w:p w:rsidR="00C67E67" w:rsidRDefault="003E47E9" w:rsidP="00C67E67">
      <w:pPr>
        <w:pStyle w:val="Heading2"/>
      </w:pPr>
      <w:bookmarkStart w:id="16" w:name="_Toc490574022"/>
      <w:r>
        <w:rPr>
          <w:noProof/>
          <w:lang w:val="en-US" w:eastAsia="en-US"/>
        </w:rPr>
        <w:lastRenderedPageBreak/>
        <w:drawing>
          <wp:anchor distT="0" distB="0" distL="114300" distR="114300" simplePos="0" relativeHeight="251661312" behindDoc="0" locked="0" layoutInCell="1" allowOverlap="1" wp14:anchorId="1B4FE738" wp14:editId="63660810">
            <wp:simplePos x="0" y="0"/>
            <wp:positionH relativeFrom="column">
              <wp:posOffset>3792220</wp:posOffset>
            </wp:positionH>
            <wp:positionV relativeFrom="paragraph">
              <wp:posOffset>102870</wp:posOffset>
            </wp:positionV>
            <wp:extent cx="2011045" cy="2172335"/>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11045" cy="2172335"/>
                    </a:xfrm>
                    <a:prstGeom prst="rect">
                      <a:avLst/>
                    </a:prstGeom>
                    <a:noFill/>
                  </pic:spPr>
                </pic:pic>
              </a:graphicData>
            </a:graphic>
            <wp14:sizeRelH relativeFrom="page">
              <wp14:pctWidth>0</wp14:pctWidth>
            </wp14:sizeRelH>
            <wp14:sizeRelV relativeFrom="page">
              <wp14:pctHeight>0</wp14:pctHeight>
            </wp14:sizeRelV>
          </wp:anchor>
        </w:drawing>
      </w:r>
      <w:r w:rsidR="00C67E67">
        <w:t>Recommendations</w:t>
      </w:r>
      <w:bookmarkEnd w:id="16"/>
    </w:p>
    <w:p w:rsidR="009E6C9A" w:rsidRDefault="009E6C9A" w:rsidP="003E47E9">
      <w:pPr>
        <w:jc w:val="left"/>
      </w:pPr>
      <w:r>
        <w:t xml:space="preserve">While the assessment showed overall good practices around the recording and reporting of vaccinations (numerator data), the target setting process and the choice of denominators for programme monitoring was less positive. </w:t>
      </w:r>
    </w:p>
    <w:p w:rsidR="003E47E9" w:rsidRDefault="003E47E9" w:rsidP="003E47E9">
      <w:pPr>
        <w:jc w:val="left"/>
      </w:pPr>
      <w:r>
        <w:t xml:space="preserve">Ten recommendations were presented and discussed by the main stakeholders at the Ministry of Health and by partners. They aim to cover all the fundamental building blocks of a well-functioning information system, as depicted by the diagram on the side. </w:t>
      </w:r>
    </w:p>
    <w:p w:rsidR="009E6C9A" w:rsidRDefault="009E6C9A" w:rsidP="00E25F0B"/>
    <w:p w:rsidR="003E47E9" w:rsidRDefault="003E47E9" w:rsidP="009E6C9A">
      <w:pPr>
        <w:pStyle w:val="Heading3"/>
      </w:pPr>
    </w:p>
    <w:p w:rsidR="009E6C9A" w:rsidRPr="009809BC" w:rsidRDefault="009809BC" w:rsidP="009809BC">
      <w:pPr>
        <w:pStyle w:val="Heading3"/>
        <w:rPr>
          <w:b/>
          <w:bCs/>
        </w:rPr>
      </w:pPr>
      <w:bookmarkStart w:id="17" w:name="_Toc490574023"/>
      <w:r>
        <w:rPr>
          <w:b/>
          <w:bCs/>
        </w:rPr>
        <w:t xml:space="preserve">1. </w:t>
      </w:r>
      <w:r w:rsidRPr="009809BC">
        <w:rPr>
          <w:b/>
          <w:bCs/>
        </w:rPr>
        <w:t>Revise t</w:t>
      </w:r>
      <w:r w:rsidR="009E6C9A" w:rsidRPr="009809BC">
        <w:rPr>
          <w:b/>
          <w:bCs/>
        </w:rPr>
        <w:t>arget</w:t>
      </w:r>
      <w:r w:rsidRPr="009809BC">
        <w:rPr>
          <w:b/>
          <w:bCs/>
        </w:rPr>
        <w:t xml:space="preserve">s and denominators to ensure that all </w:t>
      </w:r>
      <w:r w:rsidR="009E6C9A" w:rsidRPr="009809BC">
        <w:rPr>
          <w:b/>
          <w:bCs/>
        </w:rPr>
        <w:t xml:space="preserve">children </w:t>
      </w:r>
      <w:r w:rsidRPr="009809BC">
        <w:rPr>
          <w:b/>
          <w:bCs/>
        </w:rPr>
        <w:t>are included</w:t>
      </w:r>
      <w:bookmarkEnd w:id="17"/>
      <w:r w:rsidR="009E6C9A" w:rsidRPr="009809BC">
        <w:rPr>
          <w:b/>
          <w:bCs/>
        </w:rPr>
        <w:t xml:space="preserve"> </w:t>
      </w:r>
    </w:p>
    <w:p w:rsidR="009E6C9A" w:rsidRDefault="009809BC" w:rsidP="009809BC">
      <w:r>
        <w:t xml:space="preserve">The local enumerations may exclude or underestimate </w:t>
      </w:r>
      <w:r w:rsidR="009E6C9A" w:rsidRPr="00713B8F">
        <w:t xml:space="preserve">migrants, informal settlements, seasonal workers, urban poor, </w:t>
      </w:r>
      <w:r>
        <w:t xml:space="preserve">and people living in </w:t>
      </w:r>
      <w:r w:rsidRPr="00713B8F">
        <w:t>N</w:t>
      </w:r>
      <w:r>
        <w:t>on-</w:t>
      </w:r>
      <w:r w:rsidRPr="00713B8F">
        <w:t>G</w:t>
      </w:r>
      <w:r>
        <w:t>overnment-</w:t>
      </w:r>
      <w:r w:rsidR="009E6C9A" w:rsidRPr="00713B8F">
        <w:t>C</w:t>
      </w:r>
      <w:r>
        <w:t xml:space="preserve">ontrolled </w:t>
      </w:r>
      <w:r w:rsidR="009E6C9A" w:rsidRPr="00713B8F">
        <w:t>A</w:t>
      </w:r>
      <w:r>
        <w:t xml:space="preserve">reas (NGCA). That leads not just to an over-estimation of real coverage, but also to the risk that these vulnerable people are being neglected by microplans. The following steps can be taken to make sure that all children are included: </w:t>
      </w:r>
    </w:p>
    <w:p w:rsidR="009809BC" w:rsidRDefault="009E6C9A" w:rsidP="009E6C9A">
      <w:pPr>
        <w:pStyle w:val="ListParagraph"/>
        <w:numPr>
          <w:ilvl w:val="0"/>
          <w:numId w:val="37"/>
        </w:numPr>
      </w:pPr>
      <w:r w:rsidRPr="00713B8F">
        <w:t>Develop clear guidelines for the headcount process</w:t>
      </w:r>
      <w:r w:rsidR="009809BC">
        <w:t xml:space="preserve"> to include migrants in the targets</w:t>
      </w:r>
      <w:r w:rsidRPr="00713B8F">
        <w:t xml:space="preserve">, and </w:t>
      </w:r>
      <w:r w:rsidR="009809BC">
        <w:t xml:space="preserve">for the </w:t>
      </w:r>
      <w:r w:rsidRPr="00713B8F">
        <w:t xml:space="preserve">monitoring and reporting, including in difficult areas (which might include projections). </w:t>
      </w:r>
    </w:p>
    <w:p w:rsidR="009809BC" w:rsidRDefault="009E6C9A" w:rsidP="009809BC">
      <w:pPr>
        <w:pStyle w:val="ListParagraph"/>
        <w:numPr>
          <w:ilvl w:val="0"/>
          <w:numId w:val="37"/>
        </w:numPr>
      </w:pPr>
      <w:r w:rsidRPr="00713B8F">
        <w:t xml:space="preserve">Develop mechanisms to include migrants </w:t>
      </w:r>
      <w:r w:rsidR="009809BC">
        <w:t xml:space="preserve">and other vulnerable populations like the urban poor </w:t>
      </w:r>
      <w:r w:rsidRPr="00713B8F">
        <w:t xml:space="preserve">in micro-planning, including through </w:t>
      </w:r>
      <w:r w:rsidR="009809BC">
        <w:t xml:space="preserve">the formulation of specific strategies, </w:t>
      </w:r>
      <w:r w:rsidRPr="00713B8F">
        <w:t>mapping and the use of GIS</w:t>
      </w:r>
      <w:r w:rsidR="009809BC">
        <w:t>.</w:t>
      </w:r>
    </w:p>
    <w:p w:rsidR="009809BC" w:rsidRDefault="009809BC" w:rsidP="009809BC">
      <w:pPr>
        <w:pStyle w:val="ListParagraph"/>
        <w:numPr>
          <w:ilvl w:val="0"/>
          <w:numId w:val="37"/>
        </w:numPr>
      </w:pPr>
      <w:r>
        <w:t>T</w:t>
      </w:r>
      <w:r w:rsidR="009E6C9A" w:rsidRPr="00713B8F">
        <w:t>riangulate EPI targets with HMIS numbers, census data, previous year’s achievements and campaign achievements</w:t>
      </w:r>
      <w:r>
        <w:t xml:space="preserve">. </w:t>
      </w:r>
    </w:p>
    <w:p w:rsidR="009809BC" w:rsidRDefault="009809BC" w:rsidP="009E6C9A">
      <w:pPr>
        <w:pStyle w:val="ListParagraph"/>
        <w:numPr>
          <w:ilvl w:val="0"/>
          <w:numId w:val="37"/>
        </w:numPr>
      </w:pPr>
      <w:r>
        <w:t xml:space="preserve">Consider using census-derived population estimates for the calculation of coverage, instead of using the reported targets for this purpose. </w:t>
      </w:r>
    </w:p>
    <w:p w:rsidR="009E6C9A" w:rsidRPr="00713B8F" w:rsidRDefault="009E6C9A" w:rsidP="009809BC">
      <w:pPr>
        <w:pStyle w:val="ListParagraph"/>
        <w:numPr>
          <w:ilvl w:val="0"/>
          <w:numId w:val="37"/>
        </w:numPr>
      </w:pPr>
      <w:r w:rsidRPr="00713B8F">
        <w:t xml:space="preserve">Develop </w:t>
      </w:r>
      <w:r w:rsidR="009809BC">
        <w:t xml:space="preserve">an </w:t>
      </w:r>
      <w:r w:rsidRPr="00713B8F">
        <w:t>advocacy and implementation plan</w:t>
      </w:r>
      <w:r w:rsidR="009809BC">
        <w:t xml:space="preserve"> to sensitize States and Regions of these changes. </w:t>
      </w:r>
    </w:p>
    <w:p w:rsidR="00713B8F" w:rsidRPr="00A201E0" w:rsidRDefault="00A201E0" w:rsidP="00A201E0">
      <w:pPr>
        <w:pStyle w:val="Heading3"/>
        <w:rPr>
          <w:b/>
          <w:bCs/>
        </w:rPr>
      </w:pPr>
      <w:bookmarkStart w:id="18" w:name="_Toc490574024"/>
      <w:r w:rsidRPr="00A201E0">
        <w:rPr>
          <w:b/>
          <w:bCs/>
        </w:rPr>
        <w:t xml:space="preserve">2. Further Align </w:t>
      </w:r>
      <w:r w:rsidR="00713B8F" w:rsidRPr="00A201E0">
        <w:rPr>
          <w:b/>
          <w:bCs/>
        </w:rPr>
        <w:t>EPI and HMIS</w:t>
      </w:r>
      <w:bookmarkEnd w:id="18"/>
      <w:r w:rsidR="00713B8F" w:rsidRPr="00A201E0">
        <w:rPr>
          <w:b/>
          <w:bCs/>
        </w:rPr>
        <w:t xml:space="preserve"> </w:t>
      </w:r>
    </w:p>
    <w:p w:rsidR="00713B8F" w:rsidRPr="00713B8F" w:rsidRDefault="00A201E0" w:rsidP="00A201E0">
      <w:r>
        <w:t>While a lot of integration has happened, and there clearly is a good degree of collaboration at all levels, this should be seen as an ongoing process, with further scope to align timelines and d</w:t>
      </w:r>
      <w:r w:rsidR="00713B8F" w:rsidRPr="00713B8F">
        <w:t>ata flow</w:t>
      </w:r>
      <w:r>
        <w:t>s, and to c</w:t>
      </w:r>
      <w:r w:rsidR="00713B8F" w:rsidRPr="00713B8F">
        <w:t xml:space="preserve">larify roles and responsibilities for data entry, review, </w:t>
      </w:r>
      <w:r>
        <w:t xml:space="preserve">and </w:t>
      </w:r>
      <w:r w:rsidR="00713B8F" w:rsidRPr="00713B8F">
        <w:t>access</w:t>
      </w:r>
      <w:r>
        <w:t xml:space="preserve"> to information. In the end-state of this process, only one person should enter certain data in a single system. </w:t>
      </w:r>
    </w:p>
    <w:p w:rsidR="000F530A" w:rsidRDefault="00A201E0" w:rsidP="009E6C9A">
      <w:pPr>
        <w:pStyle w:val="Heading3"/>
        <w:rPr>
          <w:b/>
          <w:bCs/>
        </w:rPr>
      </w:pPr>
      <w:bookmarkStart w:id="19" w:name="_Toc490574025"/>
      <w:r w:rsidRPr="00A201E0">
        <w:rPr>
          <w:b/>
          <w:bCs/>
        </w:rPr>
        <w:t>3</w:t>
      </w:r>
      <w:r w:rsidR="000F530A" w:rsidRPr="00A201E0">
        <w:rPr>
          <w:b/>
          <w:bCs/>
        </w:rPr>
        <w:t>: Advance e</w:t>
      </w:r>
      <w:r w:rsidRPr="00A201E0">
        <w:rPr>
          <w:b/>
          <w:bCs/>
        </w:rPr>
        <w:t>-</w:t>
      </w:r>
      <w:r w:rsidR="000F530A" w:rsidRPr="00A201E0">
        <w:rPr>
          <w:b/>
          <w:bCs/>
        </w:rPr>
        <w:t>HMIS and e</w:t>
      </w:r>
      <w:r w:rsidRPr="00A201E0">
        <w:rPr>
          <w:b/>
          <w:bCs/>
        </w:rPr>
        <w:t>-</w:t>
      </w:r>
      <w:r w:rsidR="000F530A" w:rsidRPr="00A201E0">
        <w:rPr>
          <w:b/>
          <w:bCs/>
        </w:rPr>
        <w:t>LMIS integration</w:t>
      </w:r>
      <w:bookmarkEnd w:id="19"/>
    </w:p>
    <w:p w:rsidR="00A201E0" w:rsidRDefault="00A201E0" w:rsidP="00A201E0">
      <w:r>
        <w:t xml:space="preserve">A plan has been developed to use a </w:t>
      </w:r>
      <w:r w:rsidR="0025088F" w:rsidRPr="000F530A">
        <w:t>single platform</w:t>
      </w:r>
      <w:r>
        <w:t xml:space="preserve"> (DHIS2) for all EPI data,</w:t>
      </w:r>
      <w:r w:rsidR="0025088F" w:rsidRPr="000F530A">
        <w:t xml:space="preserve"> with single data entry at township level</w:t>
      </w:r>
      <w:r>
        <w:t xml:space="preserve">. This 18 month plan was endorsed, and it was noted that it should include: </w:t>
      </w:r>
    </w:p>
    <w:p w:rsidR="00A201E0" w:rsidRPr="00A201E0" w:rsidRDefault="00A201E0" w:rsidP="00A201E0">
      <w:pPr>
        <w:pStyle w:val="ListParagraph"/>
        <w:numPr>
          <w:ilvl w:val="0"/>
          <w:numId w:val="39"/>
        </w:numPr>
        <w:rPr>
          <w:lang w:val="en-US"/>
        </w:rPr>
      </w:pPr>
      <w:r>
        <w:t>The de</w:t>
      </w:r>
      <w:r w:rsidR="0025088F" w:rsidRPr="000F530A">
        <w:t>velop</w:t>
      </w:r>
      <w:r>
        <w:t xml:space="preserve">ment of </w:t>
      </w:r>
      <w:r w:rsidR="0025088F" w:rsidRPr="000F530A">
        <w:t xml:space="preserve"> EPI specific modules for logistics and dashboard / analytics (18 month plan)</w:t>
      </w:r>
    </w:p>
    <w:p w:rsidR="00D87EAB" w:rsidRPr="00A201E0" w:rsidRDefault="00A201E0" w:rsidP="00A201E0">
      <w:pPr>
        <w:pStyle w:val="ListParagraph"/>
        <w:numPr>
          <w:ilvl w:val="0"/>
          <w:numId w:val="39"/>
        </w:numPr>
        <w:rPr>
          <w:lang w:val="en-US"/>
        </w:rPr>
      </w:pPr>
      <w:r>
        <w:t xml:space="preserve">The exploration of existing </w:t>
      </w:r>
      <w:r w:rsidR="0025088F" w:rsidRPr="000F530A">
        <w:t xml:space="preserve">modules for EPI reporting, dashboard, and data quality </w:t>
      </w:r>
    </w:p>
    <w:p w:rsidR="000F530A" w:rsidRDefault="00A201E0" w:rsidP="00A201E0">
      <w:pPr>
        <w:pStyle w:val="Heading3"/>
        <w:rPr>
          <w:b/>
          <w:bCs/>
        </w:rPr>
      </w:pPr>
      <w:bookmarkStart w:id="20" w:name="_Toc490574026"/>
      <w:r w:rsidRPr="00A201E0">
        <w:rPr>
          <w:b/>
          <w:bCs/>
        </w:rPr>
        <w:t>4</w:t>
      </w:r>
      <w:r w:rsidR="00F14080">
        <w:rPr>
          <w:b/>
          <w:bCs/>
        </w:rPr>
        <w:t>.</w:t>
      </w:r>
      <w:r w:rsidR="000F530A" w:rsidRPr="00A201E0">
        <w:rPr>
          <w:b/>
          <w:bCs/>
        </w:rPr>
        <w:t xml:space="preserve"> </w:t>
      </w:r>
      <w:r w:rsidRPr="00A201E0">
        <w:rPr>
          <w:b/>
          <w:bCs/>
        </w:rPr>
        <w:t>Ensure the</w:t>
      </w:r>
      <w:r w:rsidR="000F530A" w:rsidRPr="00A201E0">
        <w:rPr>
          <w:b/>
          <w:bCs/>
        </w:rPr>
        <w:t xml:space="preserve"> availability of reporting forms and vaccination cards</w:t>
      </w:r>
      <w:bookmarkEnd w:id="20"/>
      <w:r w:rsidR="000F530A" w:rsidRPr="00A201E0">
        <w:rPr>
          <w:b/>
          <w:bCs/>
        </w:rPr>
        <w:t xml:space="preserve"> </w:t>
      </w:r>
    </w:p>
    <w:p w:rsidR="00A201E0" w:rsidRDefault="00A201E0" w:rsidP="00A201E0">
      <w:r>
        <w:t xml:space="preserve">Availability of vaccination cards among the community was low during recent coverage evaluation surveys, and this assessment found insufficient availability of tools at the health facilities that were visited. To remedy this situation, the team recommends to : </w:t>
      </w:r>
    </w:p>
    <w:p w:rsidR="00A201E0" w:rsidRDefault="00A201E0" w:rsidP="00A201E0">
      <w:pPr>
        <w:pStyle w:val="ListParagraph"/>
        <w:numPr>
          <w:ilvl w:val="0"/>
          <w:numId w:val="39"/>
        </w:numPr>
      </w:pPr>
      <w:r>
        <w:t>To i</w:t>
      </w:r>
      <w:r w:rsidR="0025088F" w:rsidRPr="000F530A">
        <w:t xml:space="preserve">nclude </w:t>
      </w:r>
      <w:r>
        <w:t xml:space="preserve">these tools in e-LMIS, and </w:t>
      </w:r>
      <w:r w:rsidR="0025088F" w:rsidRPr="000F530A">
        <w:t>indent forms</w:t>
      </w:r>
      <w:r>
        <w:t>, just like the vaccines and other supplies</w:t>
      </w:r>
    </w:p>
    <w:p w:rsidR="00A201E0" w:rsidRDefault="00A201E0" w:rsidP="00A201E0">
      <w:pPr>
        <w:pStyle w:val="ListParagraph"/>
        <w:numPr>
          <w:ilvl w:val="0"/>
          <w:numId w:val="39"/>
        </w:numPr>
      </w:pPr>
      <w:r>
        <w:t>E</w:t>
      </w:r>
      <w:r w:rsidR="0025088F" w:rsidRPr="000F530A">
        <w:t xml:space="preserve">stimate </w:t>
      </w:r>
      <w:r>
        <w:t>s</w:t>
      </w:r>
      <w:r w:rsidRPr="000F530A">
        <w:t xml:space="preserve">tock requirements </w:t>
      </w:r>
      <w:r w:rsidR="0025088F" w:rsidRPr="000F530A">
        <w:t>bottom-up</w:t>
      </w:r>
    </w:p>
    <w:p w:rsidR="00D87EAB" w:rsidRPr="00A201E0" w:rsidRDefault="0025088F" w:rsidP="00A201E0">
      <w:pPr>
        <w:pStyle w:val="ListParagraph"/>
        <w:numPr>
          <w:ilvl w:val="0"/>
          <w:numId w:val="39"/>
        </w:numPr>
      </w:pPr>
      <w:r w:rsidRPr="000F530A">
        <w:lastRenderedPageBreak/>
        <w:t xml:space="preserve">Keep buffer stocks at S/R and townships </w:t>
      </w:r>
    </w:p>
    <w:p w:rsidR="00F14080" w:rsidRDefault="00A201E0" w:rsidP="00F14080">
      <w:pPr>
        <w:pStyle w:val="Heading3"/>
      </w:pPr>
      <w:bookmarkStart w:id="21" w:name="_Toc490574027"/>
      <w:r w:rsidRPr="00F14080">
        <w:rPr>
          <w:b/>
          <w:bCs/>
        </w:rPr>
        <w:t>5</w:t>
      </w:r>
      <w:r w:rsidR="00F14080">
        <w:rPr>
          <w:b/>
          <w:bCs/>
        </w:rPr>
        <w:t>.</w:t>
      </w:r>
      <w:r w:rsidR="000F530A" w:rsidRPr="00F14080">
        <w:rPr>
          <w:b/>
          <w:bCs/>
        </w:rPr>
        <w:t xml:space="preserve"> Update and consolidate SOP’s for use of all tools</w:t>
      </w:r>
      <w:bookmarkEnd w:id="21"/>
      <w:r w:rsidR="000F530A" w:rsidRPr="000F530A">
        <w:t xml:space="preserve"> </w:t>
      </w:r>
    </w:p>
    <w:p w:rsidR="00D87EAB" w:rsidRPr="00F14080" w:rsidRDefault="0025088F" w:rsidP="00F14080">
      <w:pPr>
        <w:pStyle w:val="ListParagraph"/>
        <w:numPr>
          <w:ilvl w:val="0"/>
          <w:numId w:val="39"/>
        </w:numPr>
      </w:pPr>
      <w:r w:rsidRPr="000F530A">
        <w:t>Develop Handbook for data recording, reporting, review, analysis and use</w:t>
      </w:r>
    </w:p>
    <w:p w:rsidR="00F14080" w:rsidRPr="00F14080" w:rsidRDefault="00F14080" w:rsidP="00F14080">
      <w:pPr>
        <w:pStyle w:val="ListParagraph"/>
        <w:numPr>
          <w:ilvl w:val="0"/>
          <w:numId w:val="39"/>
        </w:numPr>
      </w:pPr>
      <w:r>
        <w:t>Develop a</w:t>
      </w:r>
      <w:r w:rsidRPr="000F530A">
        <w:t xml:space="preserve"> standardized feedback template for use at all levels </w:t>
      </w:r>
    </w:p>
    <w:p w:rsidR="000F530A" w:rsidRPr="00F14080" w:rsidRDefault="00F14080" w:rsidP="00F14080">
      <w:pPr>
        <w:pStyle w:val="Heading3"/>
        <w:rPr>
          <w:b/>
          <w:bCs/>
          <w:lang w:val="en-US"/>
        </w:rPr>
      </w:pPr>
      <w:bookmarkStart w:id="22" w:name="_Toc490574028"/>
      <w:r>
        <w:rPr>
          <w:b/>
          <w:bCs/>
        </w:rPr>
        <w:t>6.</w:t>
      </w:r>
      <w:r w:rsidR="000F530A" w:rsidRPr="00F14080">
        <w:rPr>
          <w:b/>
          <w:bCs/>
        </w:rPr>
        <w:t xml:space="preserve"> </w:t>
      </w:r>
      <w:r w:rsidRPr="00F14080">
        <w:rPr>
          <w:b/>
          <w:bCs/>
        </w:rPr>
        <w:t>Integrate data</w:t>
      </w:r>
      <w:r w:rsidR="000F530A" w:rsidRPr="00F14080">
        <w:rPr>
          <w:b/>
          <w:bCs/>
        </w:rPr>
        <w:t xml:space="preserve"> quality </w:t>
      </w:r>
      <w:r w:rsidRPr="00F14080">
        <w:rPr>
          <w:b/>
          <w:bCs/>
        </w:rPr>
        <w:t xml:space="preserve">in </w:t>
      </w:r>
      <w:r w:rsidR="000F530A" w:rsidRPr="00F14080">
        <w:rPr>
          <w:b/>
          <w:bCs/>
        </w:rPr>
        <w:t xml:space="preserve">supervision </w:t>
      </w:r>
      <w:r w:rsidRPr="00F14080">
        <w:rPr>
          <w:b/>
          <w:bCs/>
        </w:rPr>
        <w:t>practices</w:t>
      </w:r>
      <w:bookmarkEnd w:id="22"/>
    </w:p>
    <w:p w:rsidR="00D87EAB" w:rsidRPr="00F14080" w:rsidRDefault="0025088F" w:rsidP="00F14080">
      <w:pPr>
        <w:pStyle w:val="ListParagraph"/>
        <w:numPr>
          <w:ilvl w:val="0"/>
          <w:numId w:val="39"/>
        </w:numPr>
      </w:pPr>
      <w:r w:rsidRPr="000F530A">
        <w:t>Include data quality checks in supervisory checklists</w:t>
      </w:r>
    </w:p>
    <w:p w:rsidR="00F14080" w:rsidRPr="00F14080" w:rsidRDefault="0025088F" w:rsidP="00F14080">
      <w:pPr>
        <w:pStyle w:val="ListParagraph"/>
        <w:numPr>
          <w:ilvl w:val="0"/>
          <w:numId w:val="39"/>
        </w:numPr>
      </w:pPr>
      <w:r w:rsidRPr="000F530A">
        <w:t>Develop protocol for rapid coverage checks (LQA, RCA or similar)</w:t>
      </w:r>
    </w:p>
    <w:p w:rsidR="00D87EAB" w:rsidRPr="00F14080" w:rsidRDefault="00F14080" w:rsidP="00F14080">
      <w:pPr>
        <w:pStyle w:val="ListParagraph"/>
        <w:numPr>
          <w:ilvl w:val="0"/>
          <w:numId w:val="39"/>
        </w:numPr>
      </w:pPr>
      <w:r>
        <w:t>S</w:t>
      </w:r>
      <w:r w:rsidR="000F530A" w:rsidRPr="000F530A">
        <w:t xml:space="preserve">tates and regions to conduct in-depth data quality </w:t>
      </w:r>
      <w:r w:rsidRPr="000F530A">
        <w:t>self-assessment</w:t>
      </w:r>
      <w:r w:rsidR="000F530A" w:rsidRPr="000F530A">
        <w:t xml:space="preserve"> for their townships periodically </w:t>
      </w:r>
      <w:r w:rsidR="0025088F" w:rsidRPr="000F530A">
        <w:t>(e.g annually or every two years)</w:t>
      </w:r>
    </w:p>
    <w:p w:rsidR="000F530A" w:rsidRPr="00F14080" w:rsidRDefault="00F14080" w:rsidP="00F14080">
      <w:pPr>
        <w:pStyle w:val="Heading3"/>
        <w:rPr>
          <w:b/>
          <w:bCs/>
          <w:lang w:val="en-US"/>
        </w:rPr>
      </w:pPr>
      <w:bookmarkStart w:id="23" w:name="_Toc490574029"/>
      <w:r w:rsidRPr="00F14080">
        <w:rPr>
          <w:b/>
          <w:bCs/>
        </w:rPr>
        <w:t xml:space="preserve">7. </w:t>
      </w:r>
      <w:r w:rsidR="000F530A" w:rsidRPr="00F14080">
        <w:rPr>
          <w:b/>
          <w:bCs/>
        </w:rPr>
        <w:t xml:space="preserve">Develop a comprehensive training </w:t>
      </w:r>
      <w:r w:rsidRPr="00F14080">
        <w:rPr>
          <w:b/>
          <w:bCs/>
        </w:rPr>
        <w:t>strategy</w:t>
      </w:r>
      <w:bookmarkEnd w:id="23"/>
      <w:r w:rsidR="000F530A" w:rsidRPr="00F14080">
        <w:rPr>
          <w:b/>
          <w:bCs/>
        </w:rPr>
        <w:t xml:space="preserve"> </w:t>
      </w:r>
    </w:p>
    <w:p w:rsidR="00D87EAB" w:rsidRPr="000F530A" w:rsidRDefault="0025088F" w:rsidP="00F14080">
      <w:pPr>
        <w:rPr>
          <w:lang w:val="en-US"/>
        </w:rPr>
      </w:pPr>
      <w:r w:rsidRPr="000F530A">
        <w:t xml:space="preserve">There will be training needs for </w:t>
      </w:r>
      <w:r w:rsidR="00F14080">
        <w:t xml:space="preserve">the new unified </w:t>
      </w:r>
      <w:r w:rsidRPr="000F530A">
        <w:t>system</w:t>
      </w:r>
      <w:r w:rsidR="00F14080">
        <w:t xml:space="preserve"> (DHIS2)</w:t>
      </w:r>
      <w:r w:rsidRPr="000F530A">
        <w:t xml:space="preserve">, </w:t>
      </w:r>
      <w:r w:rsidR="00F14080">
        <w:t xml:space="preserve">the </w:t>
      </w:r>
      <w:r w:rsidRPr="000F530A">
        <w:t xml:space="preserve">handbook, and target setting. </w:t>
      </w:r>
      <w:r w:rsidR="00F14080">
        <w:t xml:space="preserve">To ensure qualitative training: </w:t>
      </w:r>
    </w:p>
    <w:p w:rsidR="00D87EAB" w:rsidRPr="00F14080" w:rsidRDefault="0025088F" w:rsidP="00F14080">
      <w:pPr>
        <w:pStyle w:val="ListParagraph"/>
        <w:numPr>
          <w:ilvl w:val="0"/>
          <w:numId w:val="39"/>
        </w:numPr>
      </w:pPr>
      <w:r w:rsidRPr="000F530A">
        <w:t>Review methodology for training (cascade training)</w:t>
      </w:r>
    </w:p>
    <w:p w:rsidR="00D87EAB" w:rsidRPr="00F14080" w:rsidRDefault="0025088F" w:rsidP="00F14080">
      <w:pPr>
        <w:pStyle w:val="ListParagraph"/>
        <w:numPr>
          <w:ilvl w:val="0"/>
          <w:numId w:val="39"/>
        </w:numPr>
      </w:pPr>
      <w:r w:rsidRPr="000F530A">
        <w:t>Consider building a central training team</w:t>
      </w:r>
      <w:r w:rsidR="00F14080">
        <w:t>, as well as cross-cutting teams in the states and regions</w:t>
      </w:r>
    </w:p>
    <w:p w:rsidR="00D87EAB" w:rsidRPr="00F14080" w:rsidRDefault="0025088F" w:rsidP="00F14080">
      <w:pPr>
        <w:pStyle w:val="ListParagraph"/>
        <w:numPr>
          <w:ilvl w:val="0"/>
          <w:numId w:val="39"/>
        </w:numPr>
      </w:pPr>
      <w:r w:rsidRPr="000F530A">
        <w:t xml:space="preserve">Develop </w:t>
      </w:r>
      <w:r w:rsidR="00F14080">
        <w:t xml:space="preserve">a </w:t>
      </w:r>
      <w:r w:rsidRPr="000F530A">
        <w:t>training curriculum (holistically covering all EPI needs)</w:t>
      </w:r>
    </w:p>
    <w:p w:rsidR="000F530A" w:rsidRPr="00F14080" w:rsidRDefault="00F14080" w:rsidP="00F14080">
      <w:pPr>
        <w:pStyle w:val="Heading3"/>
        <w:rPr>
          <w:b/>
          <w:bCs/>
          <w:lang w:val="en-US"/>
        </w:rPr>
      </w:pPr>
      <w:bookmarkStart w:id="24" w:name="_Toc490574030"/>
      <w:r w:rsidRPr="00F14080">
        <w:rPr>
          <w:b/>
          <w:bCs/>
        </w:rPr>
        <w:t>8</w:t>
      </w:r>
      <w:r>
        <w:rPr>
          <w:b/>
          <w:bCs/>
        </w:rPr>
        <w:t>.</w:t>
      </w:r>
      <w:r w:rsidR="000F530A" w:rsidRPr="00F14080">
        <w:rPr>
          <w:b/>
          <w:bCs/>
        </w:rPr>
        <w:t xml:space="preserve"> Consider recruitment of a designated data analyst at State and Region level</w:t>
      </w:r>
      <w:bookmarkEnd w:id="24"/>
      <w:r w:rsidR="000F530A" w:rsidRPr="00F14080">
        <w:rPr>
          <w:b/>
          <w:bCs/>
        </w:rPr>
        <w:t xml:space="preserve"> </w:t>
      </w:r>
    </w:p>
    <w:p w:rsidR="00D87EAB" w:rsidRPr="000F530A" w:rsidRDefault="0025088F" w:rsidP="00F14080">
      <w:pPr>
        <w:rPr>
          <w:lang w:val="en-US"/>
        </w:rPr>
      </w:pPr>
      <w:r w:rsidRPr="000F530A">
        <w:t xml:space="preserve">These analysts </w:t>
      </w:r>
      <w:r w:rsidR="00F14080">
        <w:t xml:space="preserve">would </w:t>
      </w:r>
      <w:r w:rsidRPr="000F530A">
        <w:t>be in charge of analysis, feedback, capacity building for data</w:t>
      </w:r>
      <w:r w:rsidR="00F14080">
        <w:t xml:space="preserve">. </w:t>
      </w:r>
    </w:p>
    <w:p w:rsidR="00F14080" w:rsidRPr="00F14080" w:rsidRDefault="00F14080" w:rsidP="00F14080">
      <w:pPr>
        <w:pStyle w:val="Heading4"/>
        <w:rPr>
          <w:b/>
          <w:bCs/>
        </w:rPr>
      </w:pPr>
      <w:r w:rsidRPr="00F14080">
        <w:rPr>
          <w:b/>
          <w:bCs/>
        </w:rPr>
        <w:t>9</w:t>
      </w:r>
      <w:r>
        <w:rPr>
          <w:b/>
          <w:bCs/>
        </w:rPr>
        <w:t>.</w:t>
      </w:r>
      <w:r w:rsidR="000F530A" w:rsidRPr="00F14080">
        <w:rPr>
          <w:b/>
          <w:bCs/>
        </w:rPr>
        <w:t xml:space="preserve"> Organise technical working group review meetings</w:t>
      </w:r>
    </w:p>
    <w:p w:rsidR="00A201E0" w:rsidRPr="00F14080" w:rsidRDefault="00F14080" w:rsidP="00F14080">
      <w:r>
        <w:t>T</w:t>
      </w:r>
      <w:r w:rsidR="000F530A" w:rsidRPr="000F530A">
        <w:t>o evaluate coverage, logistics, surveillance, and other programme data, and develop action plans for corrective actio</w:t>
      </w:r>
      <w:r>
        <w:t>n. This should be done a</w:t>
      </w:r>
      <w:r w:rsidR="0025088F" w:rsidRPr="000F530A">
        <w:t>t national and state and regional level</w:t>
      </w:r>
      <w:r>
        <w:t xml:space="preserve">, with the </w:t>
      </w:r>
      <w:r w:rsidR="0025088F" w:rsidRPr="000F530A">
        <w:t xml:space="preserve">with flexibility to (re-) allocate budgets as required. </w:t>
      </w:r>
      <w:r>
        <w:t xml:space="preserve">It should also </w:t>
      </w:r>
      <w:r w:rsidRPr="00F14080">
        <w:t>i</w:t>
      </w:r>
      <w:r w:rsidR="00A201E0" w:rsidRPr="00F14080">
        <w:t xml:space="preserve">nvolve partners </w:t>
      </w:r>
      <w:r>
        <w:t xml:space="preserve">beyond EPI. </w:t>
      </w:r>
    </w:p>
    <w:p w:rsidR="000F530A" w:rsidRPr="00713B8F" w:rsidRDefault="000F530A" w:rsidP="00713B8F"/>
    <w:p w:rsidR="001C2AAF" w:rsidRDefault="001C2AAF">
      <w:pPr>
        <w:rPr>
          <w:smallCaps/>
          <w:spacing w:val="5"/>
          <w:sz w:val="28"/>
          <w:szCs w:val="28"/>
        </w:rPr>
      </w:pPr>
      <w:r>
        <w:br w:type="page"/>
      </w:r>
    </w:p>
    <w:p w:rsidR="00C67E67" w:rsidRDefault="00C67E67" w:rsidP="00C67E67">
      <w:pPr>
        <w:pStyle w:val="Heading2"/>
      </w:pPr>
      <w:bookmarkStart w:id="25" w:name="_Toc490574031"/>
      <w:r>
        <w:lastRenderedPageBreak/>
        <w:t>Next steps</w:t>
      </w:r>
      <w:bookmarkEnd w:id="25"/>
    </w:p>
    <w:p w:rsidR="00222657" w:rsidRPr="00222657" w:rsidRDefault="00222657" w:rsidP="00222657">
      <w:pPr>
        <w:rPr>
          <w:lang w:val="en-US"/>
        </w:rPr>
      </w:pPr>
      <w:r w:rsidRPr="00222657">
        <w:rPr>
          <w:b/>
          <w:bCs/>
        </w:rPr>
        <w:t>Q3 2017:</w:t>
      </w:r>
    </w:p>
    <w:p w:rsidR="00DF26F1" w:rsidRPr="00222657" w:rsidRDefault="00365478" w:rsidP="00222657">
      <w:pPr>
        <w:numPr>
          <w:ilvl w:val="0"/>
          <w:numId w:val="41"/>
        </w:numPr>
        <w:rPr>
          <w:lang w:val="en-US"/>
        </w:rPr>
      </w:pPr>
      <w:r w:rsidRPr="00222657">
        <w:t>Further refinement of recommendations</w:t>
      </w:r>
    </w:p>
    <w:p w:rsidR="00DF26F1" w:rsidRPr="00222657" w:rsidRDefault="00365478" w:rsidP="00222657">
      <w:pPr>
        <w:numPr>
          <w:ilvl w:val="0"/>
          <w:numId w:val="41"/>
        </w:numPr>
        <w:rPr>
          <w:lang w:val="en-US"/>
        </w:rPr>
      </w:pPr>
      <w:r w:rsidRPr="00222657">
        <w:t>Translate recommendations into milestone-based data quality improvement plan</w:t>
      </w:r>
    </w:p>
    <w:p w:rsidR="00DF26F1" w:rsidRPr="00222657" w:rsidRDefault="00365478" w:rsidP="00222657">
      <w:pPr>
        <w:numPr>
          <w:ilvl w:val="1"/>
          <w:numId w:val="41"/>
        </w:numPr>
        <w:rPr>
          <w:lang w:val="en-US"/>
        </w:rPr>
      </w:pPr>
      <w:r w:rsidRPr="00222657">
        <w:t>Time-bound deliverables</w:t>
      </w:r>
    </w:p>
    <w:p w:rsidR="00DF26F1" w:rsidRPr="00222657" w:rsidRDefault="00365478" w:rsidP="00222657">
      <w:pPr>
        <w:numPr>
          <w:ilvl w:val="1"/>
          <w:numId w:val="41"/>
        </w:numPr>
        <w:rPr>
          <w:lang w:val="en-US"/>
        </w:rPr>
      </w:pPr>
      <w:r w:rsidRPr="00222657">
        <w:t>Lead responsible agencies / teams noted against each milestone / deliverable</w:t>
      </w:r>
    </w:p>
    <w:p w:rsidR="00DF26F1" w:rsidRPr="00222657" w:rsidRDefault="00365478" w:rsidP="00222657">
      <w:pPr>
        <w:numPr>
          <w:ilvl w:val="1"/>
          <w:numId w:val="41"/>
        </w:numPr>
        <w:rPr>
          <w:lang w:val="en-US"/>
        </w:rPr>
      </w:pPr>
      <w:r w:rsidRPr="00222657">
        <w:t>Allocate budget for improvement plan implementation (consider Gavi HSS as a potential source)</w:t>
      </w:r>
    </w:p>
    <w:p w:rsidR="00DF26F1" w:rsidRPr="00222657" w:rsidRDefault="00365478" w:rsidP="00222657">
      <w:pPr>
        <w:numPr>
          <w:ilvl w:val="1"/>
          <w:numId w:val="41"/>
        </w:numPr>
        <w:rPr>
          <w:lang w:val="en-US"/>
        </w:rPr>
      </w:pPr>
      <w:r w:rsidRPr="00222657">
        <w:t xml:space="preserve">Endorsement of finalised improvement plan </w:t>
      </w:r>
    </w:p>
    <w:p w:rsidR="00222657" w:rsidRPr="00222657" w:rsidRDefault="00222657" w:rsidP="00222657">
      <w:pPr>
        <w:rPr>
          <w:lang w:val="en-US"/>
        </w:rPr>
      </w:pPr>
      <w:r w:rsidRPr="00222657">
        <w:rPr>
          <w:b/>
          <w:bCs/>
        </w:rPr>
        <w:t>Q4 2017 onwards:</w:t>
      </w:r>
    </w:p>
    <w:p w:rsidR="00DF26F1" w:rsidRPr="00222657" w:rsidRDefault="00365478" w:rsidP="00222657">
      <w:pPr>
        <w:numPr>
          <w:ilvl w:val="1"/>
          <w:numId w:val="42"/>
        </w:numPr>
        <w:rPr>
          <w:lang w:val="en-US"/>
        </w:rPr>
      </w:pPr>
      <w:r w:rsidRPr="00222657">
        <w:t>Begin implementation as per plan, with regular monitoring of progress against milestones (including as part of annual Joint Appraisals)</w:t>
      </w:r>
    </w:p>
    <w:p w:rsidR="00C67E67" w:rsidRDefault="00C67E67" w:rsidP="00C67E67"/>
    <w:p w:rsidR="00F2026A" w:rsidRDefault="00F2026A">
      <w:r>
        <w:br w:type="page"/>
      </w:r>
    </w:p>
    <w:p w:rsidR="00C67E67" w:rsidRPr="00C67E67" w:rsidRDefault="00F2026A" w:rsidP="00F2026A">
      <w:pPr>
        <w:pStyle w:val="Heading2"/>
      </w:pPr>
      <w:bookmarkStart w:id="26" w:name="_Toc490574032"/>
      <w:r>
        <w:lastRenderedPageBreak/>
        <w:t>Annex I: evaluation forms</w:t>
      </w:r>
      <w:bookmarkEnd w:id="26"/>
    </w:p>
    <w:sectPr w:rsidR="00C67E67" w:rsidRPr="00C67E67" w:rsidSect="007F4807">
      <w:footerReference w:type="default" r:id="rId2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BF3" w:rsidRDefault="00A57BF3" w:rsidP="00F14080">
      <w:pPr>
        <w:spacing w:after="0" w:line="240" w:lineRule="auto"/>
      </w:pPr>
      <w:r>
        <w:separator/>
      </w:r>
    </w:p>
  </w:endnote>
  <w:endnote w:type="continuationSeparator" w:id="0">
    <w:p w:rsidR="00A57BF3" w:rsidRDefault="00A57BF3" w:rsidP="00F14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637852"/>
      <w:docPartObj>
        <w:docPartGallery w:val="Page Numbers (Bottom of Page)"/>
        <w:docPartUnique/>
      </w:docPartObj>
    </w:sdtPr>
    <w:sdtEndPr/>
    <w:sdtContent>
      <w:p w:rsidR="00F14080" w:rsidRDefault="00F14080">
        <w:pPr>
          <w:pStyle w:val="Footer"/>
          <w:jc w:val="right"/>
        </w:pPr>
        <w:r>
          <w:t xml:space="preserve">Page | </w:t>
        </w:r>
        <w:r>
          <w:fldChar w:fldCharType="begin"/>
        </w:r>
        <w:r>
          <w:instrText xml:space="preserve"> PAGE   \* MERGEFORMAT </w:instrText>
        </w:r>
        <w:r>
          <w:fldChar w:fldCharType="separate"/>
        </w:r>
        <w:r w:rsidR="00471A86">
          <w:rPr>
            <w:noProof/>
          </w:rPr>
          <w:t>6</w:t>
        </w:r>
        <w:r>
          <w:rPr>
            <w:noProof/>
          </w:rPr>
          <w:fldChar w:fldCharType="end"/>
        </w:r>
        <w:r>
          <w:t xml:space="preserve"> </w:t>
        </w:r>
      </w:p>
    </w:sdtContent>
  </w:sdt>
  <w:p w:rsidR="00F14080" w:rsidRDefault="00F14080">
    <w:pPr>
      <w:pStyle w:val="Footer"/>
    </w:pPr>
    <w:r>
      <w:t xml:space="preserve">Myanmar Data Quality Self-Assessment, 1-10 August 2017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BF3" w:rsidRDefault="00A57BF3" w:rsidP="00F14080">
      <w:pPr>
        <w:spacing w:after="0" w:line="240" w:lineRule="auto"/>
      </w:pPr>
      <w:r>
        <w:separator/>
      </w:r>
    </w:p>
  </w:footnote>
  <w:footnote w:type="continuationSeparator" w:id="0">
    <w:p w:rsidR="00A57BF3" w:rsidRDefault="00A57BF3" w:rsidP="00F140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7706"/>
    <w:multiLevelType w:val="hybridMultilevel"/>
    <w:tmpl w:val="DA50A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757424"/>
    <w:multiLevelType w:val="hybridMultilevel"/>
    <w:tmpl w:val="95C89F76"/>
    <w:lvl w:ilvl="0" w:tplc="E9CCF596">
      <w:start w:val="1"/>
      <w:numFmt w:val="bullet"/>
      <w:lvlText w:val="-"/>
      <w:lvlJc w:val="left"/>
      <w:pPr>
        <w:tabs>
          <w:tab w:val="num" w:pos="720"/>
        </w:tabs>
        <w:ind w:left="720" w:hanging="360"/>
      </w:pPr>
      <w:rPr>
        <w:rFonts w:ascii="Times New Roman" w:hAnsi="Times New Roman" w:hint="default"/>
      </w:rPr>
    </w:lvl>
    <w:lvl w:ilvl="1" w:tplc="0C626F76" w:tentative="1">
      <w:start w:val="1"/>
      <w:numFmt w:val="bullet"/>
      <w:lvlText w:val="-"/>
      <w:lvlJc w:val="left"/>
      <w:pPr>
        <w:tabs>
          <w:tab w:val="num" w:pos="1440"/>
        </w:tabs>
        <w:ind w:left="1440" w:hanging="360"/>
      </w:pPr>
      <w:rPr>
        <w:rFonts w:ascii="Times New Roman" w:hAnsi="Times New Roman" w:hint="default"/>
      </w:rPr>
    </w:lvl>
    <w:lvl w:ilvl="2" w:tplc="9B187C0E" w:tentative="1">
      <w:start w:val="1"/>
      <w:numFmt w:val="bullet"/>
      <w:lvlText w:val="-"/>
      <w:lvlJc w:val="left"/>
      <w:pPr>
        <w:tabs>
          <w:tab w:val="num" w:pos="2160"/>
        </w:tabs>
        <w:ind w:left="2160" w:hanging="360"/>
      </w:pPr>
      <w:rPr>
        <w:rFonts w:ascii="Times New Roman" w:hAnsi="Times New Roman" w:hint="default"/>
      </w:rPr>
    </w:lvl>
    <w:lvl w:ilvl="3" w:tplc="9012960E" w:tentative="1">
      <w:start w:val="1"/>
      <w:numFmt w:val="bullet"/>
      <w:lvlText w:val="-"/>
      <w:lvlJc w:val="left"/>
      <w:pPr>
        <w:tabs>
          <w:tab w:val="num" w:pos="2880"/>
        </w:tabs>
        <w:ind w:left="2880" w:hanging="360"/>
      </w:pPr>
      <w:rPr>
        <w:rFonts w:ascii="Times New Roman" w:hAnsi="Times New Roman" w:hint="default"/>
      </w:rPr>
    </w:lvl>
    <w:lvl w:ilvl="4" w:tplc="FD10E964" w:tentative="1">
      <w:start w:val="1"/>
      <w:numFmt w:val="bullet"/>
      <w:lvlText w:val="-"/>
      <w:lvlJc w:val="left"/>
      <w:pPr>
        <w:tabs>
          <w:tab w:val="num" w:pos="3600"/>
        </w:tabs>
        <w:ind w:left="3600" w:hanging="360"/>
      </w:pPr>
      <w:rPr>
        <w:rFonts w:ascii="Times New Roman" w:hAnsi="Times New Roman" w:hint="default"/>
      </w:rPr>
    </w:lvl>
    <w:lvl w:ilvl="5" w:tplc="5080CA0A" w:tentative="1">
      <w:start w:val="1"/>
      <w:numFmt w:val="bullet"/>
      <w:lvlText w:val="-"/>
      <w:lvlJc w:val="left"/>
      <w:pPr>
        <w:tabs>
          <w:tab w:val="num" w:pos="4320"/>
        </w:tabs>
        <w:ind w:left="4320" w:hanging="360"/>
      </w:pPr>
      <w:rPr>
        <w:rFonts w:ascii="Times New Roman" w:hAnsi="Times New Roman" w:hint="default"/>
      </w:rPr>
    </w:lvl>
    <w:lvl w:ilvl="6" w:tplc="9982B63A" w:tentative="1">
      <w:start w:val="1"/>
      <w:numFmt w:val="bullet"/>
      <w:lvlText w:val="-"/>
      <w:lvlJc w:val="left"/>
      <w:pPr>
        <w:tabs>
          <w:tab w:val="num" w:pos="5040"/>
        </w:tabs>
        <w:ind w:left="5040" w:hanging="360"/>
      </w:pPr>
      <w:rPr>
        <w:rFonts w:ascii="Times New Roman" w:hAnsi="Times New Roman" w:hint="default"/>
      </w:rPr>
    </w:lvl>
    <w:lvl w:ilvl="7" w:tplc="755CB304" w:tentative="1">
      <w:start w:val="1"/>
      <w:numFmt w:val="bullet"/>
      <w:lvlText w:val="-"/>
      <w:lvlJc w:val="left"/>
      <w:pPr>
        <w:tabs>
          <w:tab w:val="num" w:pos="5760"/>
        </w:tabs>
        <w:ind w:left="5760" w:hanging="360"/>
      </w:pPr>
      <w:rPr>
        <w:rFonts w:ascii="Times New Roman" w:hAnsi="Times New Roman" w:hint="default"/>
      </w:rPr>
    </w:lvl>
    <w:lvl w:ilvl="8" w:tplc="14A202D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E329F9"/>
    <w:multiLevelType w:val="hybridMultilevel"/>
    <w:tmpl w:val="E5DCB9E2"/>
    <w:lvl w:ilvl="0" w:tplc="B0A06058">
      <w:start w:val="1"/>
      <w:numFmt w:val="bullet"/>
      <w:lvlText w:val="•"/>
      <w:lvlJc w:val="left"/>
      <w:pPr>
        <w:tabs>
          <w:tab w:val="num" w:pos="720"/>
        </w:tabs>
        <w:ind w:left="720" w:hanging="360"/>
      </w:pPr>
      <w:rPr>
        <w:rFonts w:ascii="Arial" w:hAnsi="Arial" w:hint="default"/>
      </w:rPr>
    </w:lvl>
    <w:lvl w:ilvl="1" w:tplc="682AA782">
      <w:start w:val="1"/>
      <w:numFmt w:val="bullet"/>
      <w:lvlText w:val="•"/>
      <w:lvlJc w:val="left"/>
      <w:pPr>
        <w:tabs>
          <w:tab w:val="num" w:pos="1440"/>
        </w:tabs>
        <w:ind w:left="1440" w:hanging="360"/>
      </w:pPr>
      <w:rPr>
        <w:rFonts w:ascii="Arial" w:hAnsi="Arial" w:hint="default"/>
      </w:rPr>
    </w:lvl>
    <w:lvl w:ilvl="2" w:tplc="A924632A" w:tentative="1">
      <w:start w:val="1"/>
      <w:numFmt w:val="bullet"/>
      <w:lvlText w:val="•"/>
      <w:lvlJc w:val="left"/>
      <w:pPr>
        <w:tabs>
          <w:tab w:val="num" w:pos="2160"/>
        </w:tabs>
        <w:ind w:left="2160" w:hanging="360"/>
      </w:pPr>
      <w:rPr>
        <w:rFonts w:ascii="Arial" w:hAnsi="Arial" w:hint="default"/>
      </w:rPr>
    </w:lvl>
    <w:lvl w:ilvl="3" w:tplc="BD6A00CE" w:tentative="1">
      <w:start w:val="1"/>
      <w:numFmt w:val="bullet"/>
      <w:lvlText w:val="•"/>
      <w:lvlJc w:val="left"/>
      <w:pPr>
        <w:tabs>
          <w:tab w:val="num" w:pos="2880"/>
        </w:tabs>
        <w:ind w:left="2880" w:hanging="360"/>
      </w:pPr>
      <w:rPr>
        <w:rFonts w:ascii="Arial" w:hAnsi="Arial" w:hint="default"/>
      </w:rPr>
    </w:lvl>
    <w:lvl w:ilvl="4" w:tplc="31387C94" w:tentative="1">
      <w:start w:val="1"/>
      <w:numFmt w:val="bullet"/>
      <w:lvlText w:val="•"/>
      <w:lvlJc w:val="left"/>
      <w:pPr>
        <w:tabs>
          <w:tab w:val="num" w:pos="3600"/>
        </w:tabs>
        <w:ind w:left="3600" w:hanging="360"/>
      </w:pPr>
      <w:rPr>
        <w:rFonts w:ascii="Arial" w:hAnsi="Arial" w:hint="default"/>
      </w:rPr>
    </w:lvl>
    <w:lvl w:ilvl="5" w:tplc="BF363280" w:tentative="1">
      <w:start w:val="1"/>
      <w:numFmt w:val="bullet"/>
      <w:lvlText w:val="•"/>
      <w:lvlJc w:val="left"/>
      <w:pPr>
        <w:tabs>
          <w:tab w:val="num" w:pos="4320"/>
        </w:tabs>
        <w:ind w:left="4320" w:hanging="360"/>
      </w:pPr>
      <w:rPr>
        <w:rFonts w:ascii="Arial" w:hAnsi="Arial" w:hint="default"/>
      </w:rPr>
    </w:lvl>
    <w:lvl w:ilvl="6" w:tplc="B6345796" w:tentative="1">
      <w:start w:val="1"/>
      <w:numFmt w:val="bullet"/>
      <w:lvlText w:val="•"/>
      <w:lvlJc w:val="left"/>
      <w:pPr>
        <w:tabs>
          <w:tab w:val="num" w:pos="5040"/>
        </w:tabs>
        <w:ind w:left="5040" w:hanging="360"/>
      </w:pPr>
      <w:rPr>
        <w:rFonts w:ascii="Arial" w:hAnsi="Arial" w:hint="default"/>
      </w:rPr>
    </w:lvl>
    <w:lvl w:ilvl="7" w:tplc="A36291EA" w:tentative="1">
      <w:start w:val="1"/>
      <w:numFmt w:val="bullet"/>
      <w:lvlText w:val="•"/>
      <w:lvlJc w:val="left"/>
      <w:pPr>
        <w:tabs>
          <w:tab w:val="num" w:pos="5760"/>
        </w:tabs>
        <w:ind w:left="5760" w:hanging="360"/>
      </w:pPr>
      <w:rPr>
        <w:rFonts w:ascii="Arial" w:hAnsi="Arial" w:hint="default"/>
      </w:rPr>
    </w:lvl>
    <w:lvl w:ilvl="8" w:tplc="2182C044" w:tentative="1">
      <w:start w:val="1"/>
      <w:numFmt w:val="bullet"/>
      <w:lvlText w:val="•"/>
      <w:lvlJc w:val="left"/>
      <w:pPr>
        <w:tabs>
          <w:tab w:val="num" w:pos="6480"/>
        </w:tabs>
        <w:ind w:left="6480" w:hanging="360"/>
      </w:pPr>
      <w:rPr>
        <w:rFonts w:ascii="Arial" w:hAnsi="Arial" w:hint="default"/>
      </w:rPr>
    </w:lvl>
  </w:abstractNum>
  <w:abstractNum w:abstractNumId="3">
    <w:nsid w:val="10D2702D"/>
    <w:multiLevelType w:val="hybridMultilevel"/>
    <w:tmpl w:val="A0F68D28"/>
    <w:lvl w:ilvl="0" w:tplc="C68693D6">
      <w:start w:val="1"/>
      <w:numFmt w:val="bullet"/>
      <w:lvlText w:val="•"/>
      <w:lvlJc w:val="left"/>
      <w:pPr>
        <w:tabs>
          <w:tab w:val="num" w:pos="720"/>
        </w:tabs>
        <w:ind w:left="720" w:hanging="360"/>
      </w:pPr>
      <w:rPr>
        <w:rFonts w:ascii="Arial" w:hAnsi="Arial" w:hint="default"/>
      </w:rPr>
    </w:lvl>
    <w:lvl w:ilvl="1" w:tplc="ED58F0B6">
      <w:start w:val="1"/>
      <w:numFmt w:val="bullet"/>
      <w:lvlText w:val="•"/>
      <w:lvlJc w:val="left"/>
      <w:pPr>
        <w:tabs>
          <w:tab w:val="num" w:pos="1440"/>
        </w:tabs>
        <w:ind w:left="1440" w:hanging="360"/>
      </w:pPr>
      <w:rPr>
        <w:rFonts w:ascii="Arial" w:hAnsi="Arial" w:hint="default"/>
      </w:rPr>
    </w:lvl>
    <w:lvl w:ilvl="2" w:tplc="1CE83996" w:tentative="1">
      <w:start w:val="1"/>
      <w:numFmt w:val="bullet"/>
      <w:lvlText w:val="•"/>
      <w:lvlJc w:val="left"/>
      <w:pPr>
        <w:tabs>
          <w:tab w:val="num" w:pos="2160"/>
        </w:tabs>
        <w:ind w:left="2160" w:hanging="360"/>
      </w:pPr>
      <w:rPr>
        <w:rFonts w:ascii="Arial" w:hAnsi="Arial" w:hint="default"/>
      </w:rPr>
    </w:lvl>
    <w:lvl w:ilvl="3" w:tplc="862CBFDC" w:tentative="1">
      <w:start w:val="1"/>
      <w:numFmt w:val="bullet"/>
      <w:lvlText w:val="•"/>
      <w:lvlJc w:val="left"/>
      <w:pPr>
        <w:tabs>
          <w:tab w:val="num" w:pos="2880"/>
        </w:tabs>
        <w:ind w:left="2880" w:hanging="360"/>
      </w:pPr>
      <w:rPr>
        <w:rFonts w:ascii="Arial" w:hAnsi="Arial" w:hint="default"/>
      </w:rPr>
    </w:lvl>
    <w:lvl w:ilvl="4" w:tplc="CF5EEE8E" w:tentative="1">
      <w:start w:val="1"/>
      <w:numFmt w:val="bullet"/>
      <w:lvlText w:val="•"/>
      <w:lvlJc w:val="left"/>
      <w:pPr>
        <w:tabs>
          <w:tab w:val="num" w:pos="3600"/>
        </w:tabs>
        <w:ind w:left="3600" w:hanging="360"/>
      </w:pPr>
      <w:rPr>
        <w:rFonts w:ascii="Arial" w:hAnsi="Arial" w:hint="default"/>
      </w:rPr>
    </w:lvl>
    <w:lvl w:ilvl="5" w:tplc="69EE3B14" w:tentative="1">
      <w:start w:val="1"/>
      <w:numFmt w:val="bullet"/>
      <w:lvlText w:val="•"/>
      <w:lvlJc w:val="left"/>
      <w:pPr>
        <w:tabs>
          <w:tab w:val="num" w:pos="4320"/>
        </w:tabs>
        <w:ind w:left="4320" w:hanging="360"/>
      </w:pPr>
      <w:rPr>
        <w:rFonts w:ascii="Arial" w:hAnsi="Arial" w:hint="default"/>
      </w:rPr>
    </w:lvl>
    <w:lvl w:ilvl="6" w:tplc="F85A36A0" w:tentative="1">
      <w:start w:val="1"/>
      <w:numFmt w:val="bullet"/>
      <w:lvlText w:val="•"/>
      <w:lvlJc w:val="left"/>
      <w:pPr>
        <w:tabs>
          <w:tab w:val="num" w:pos="5040"/>
        </w:tabs>
        <w:ind w:left="5040" w:hanging="360"/>
      </w:pPr>
      <w:rPr>
        <w:rFonts w:ascii="Arial" w:hAnsi="Arial" w:hint="default"/>
      </w:rPr>
    </w:lvl>
    <w:lvl w:ilvl="7" w:tplc="23921B4E" w:tentative="1">
      <w:start w:val="1"/>
      <w:numFmt w:val="bullet"/>
      <w:lvlText w:val="•"/>
      <w:lvlJc w:val="left"/>
      <w:pPr>
        <w:tabs>
          <w:tab w:val="num" w:pos="5760"/>
        </w:tabs>
        <w:ind w:left="5760" w:hanging="360"/>
      </w:pPr>
      <w:rPr>
        <w:rFonts w:ascii="Arial" w:hAnsi="Arial" w:hint="default"/>
      </w:rPr>
    </w:lvl>
    <w:lvl w:ilvl="8" w:tplc="0A247116" w:tentative="1">
      <w:start w:val="1"/>
      <w:numFmt w:val="bullet"/>
      <w:lvlText w:val="•"/>
      <w:lvlJc w:val="left"/>
      <w:pPr>
        <w:tabs>
          <w:tab w:val="num" w:pos="6480"/>
        </w:tabs>
        <w:ind w:left="6480" w:hanging="360"/>
      </w:pPr>
      <w:rPr>
        <w:rFonts w:ascii="Arial" w:hAnsi="Arial" w:hint="default"/>
      </w:rPr>
    </w:lvl>
  </w:abstractNum>
  <w:abstractNum w:abstractNumId="4">
    <w:nsid w:val="12D23C34"/>
    <w:multiLevelType w:val="hybridMultilevel"/>
    <w:tmpl w:val="B31CC4EE"/>
    <w:lvl w:ilvl="0" w:tplc="571C241E">
      <w:start w:val="1"/>
      <w:numFmt w:val="bullet"/>
      <w:lvlText w:val="•"/>
      <w:lvlJc w:val="left"/>
      <w:pPr>
        <w:tabs>
          <w:tab w:val="num" w:pos="720"/>
        </w:tabs>
        <w:ind w:left="720" w:hanging="360"/>
      </w:pPr>
      <w:rPr>
        <w:rFonts w:ascii="Arial" w:hAnsi="Arial" w:hint="default"/>
      </w:rPr>
    </w:lvl>
    <w:lvl w:ilvl="1" w:tplc="1D1298F0" w:tentative="1">
      <w:start w:val="1"/>
      <w:numFmt w:val="bullet"/>
      <w:lvlText w:val="•"/>
      <w:lvlJc w:val="left"/>
      <w:pPr>
        <w:tabs>
          <w:tab w:val="num" w:pos="1440"/>
        </w:tabs>
        <w:ind w:left="1440" w:hanging="360"/>
      </w:pPr>
      <w:rPr>
        <w:rFonts w:ascii="Arial" w:hAnsi="Arial" w:hint="default"/>
      </w:rPr>
    </w:lvl>
    <w:lvl w:ilvl="2" w:tplc="C87E1FC0" w:tentative="1">
      <w:start w:val="1"/>
      <w:numFmt w:val="bullet"/>
      <w:lvlText w:val="•"/>
      <w:lvlJc w:val="left"/>
      <w:pPr>
        <w:tabs>
          <w:tab w:val="num" w:pos="2160"/>
        </w:tabs>
        <w:ind w:left="2160" w:hanging="360"/>
      </w:pPr>
      <w:rPr>
        <w:rFonts w:ascii="Arial" w:hAnsi="Arial" w:hint="default"/>
      </w:rPr>
    </w:lvl>
    <w:lvl w:ilvl="3" w:tplc="668EBFDC" w:tentative="1">
      <w:start w:val="1"/>
      <w:numFmt w:val="bullet"/>
      <w:lvlText w:val="•"/>
      <w:lvlJc w:val="left"/>
      <w:pPr>
        <w:tabs>
          <w:tab w:val="num" w:pos="2880"/>
        </w:tabs>
        <w:ind w:left="2880" w:hanging="360"/>
      </w:pPr>
      <w:rPr>
        <w:rFonts w:ascii="Arial" w:hAnsi="Arial" w:hint="default"/>
      </w:rPr>
    </w:lvl>
    <w:lvl w:ilvl="4" w:tplc="FECC606C" w:tentative="1">
      <w:start w:val="1"/>
      <w:numFmt w:val="bullet"/>
      <w:lvlText w:val="•"/>
      <w:lvlJc w:val="left"/>
      <w:pPr>
        <w:tabs>
          <w:tab w:val="num" w:pos="3600"/>
        </w:tabs>
        <w:ind w:left="3600" w:hanging="360"/>
      </w:pPr>
      <w:rPr>
        <w:rFonts w:ascii="Arial" w:hAnsi="Arial" w:hint="default"/>
      </w:rPr>
    </w:lvl>
    <w:lvl w:ilvl="5" w:tplc="96221AD2" w:tentative="1">
      <w:start w:val="1"/>
      <w:numFmt w:val="bullet"/>
      <w:lvlText w:val="•"/>
      <w:lvlJc w:val="left"/>
      <w:pPr>
        <w:tabs>
          <w:tab w:val="num" w:pos="4320"/>
        </w:tabs>
        <w:ind w:left="4320" w:hanging="360"/>
      </w:pPr>
      <w:rPr>
        <w:rFonts w:ascii="Arial" w:hAnsi="Arial" w:hint="default"/>
      </w:rPr>
    </w:lvl>
    <w:lvl w:ilvl="6" w:tplc="4EE88890" w:tentative="1">
      <w:start w:val="1"/>
      <w:numFmt w:val="bullet"/>
      <w:lvlText w:val="•"/>
      <w:lvlJc w:val="left"/>
      <w:pPr>
        <w:tabs>
          <w:tab w:val="num" w:pos="5040"/>
        </w:tabs>
        <w:ind w:left="5040" w:hanging="360"/>
      </w:pPr>
      <w:rPr>
        <w:rFonts w:ascii="Arial" w:hAnsi="Arial" w:hint="default"/>
      </w:rPr>
    </w:lvl>
    <w:lvl w:ilvl="7" w:tplc="A73E636C" w:tentative="1">
      <w:start w:val="1"/>
      <w:numFmt w:val="bullet"/>
      <w:lvlText w:val="•"/>
      <w:lvlJc w:val="left"/>
      <w:pPr>
        <w:tabs>
          <w:tab w:val="num" w:pos="5760"/>
        </w:tabs>
        <w:ind w:left="5760" w:hanging="360"/>
      </w:pPr>
      <w:rPr>
        <w:rFonts w:ascii="Arial" w:hAnsi="Arial" w:hint="default"/>
      </w:rPr>
    </w:lvl>
    <w:lvl w:ilvl="8" w:tplc="C1E04F80" w:tentative="1">
      <w:start w:val="1"/>
      <w:numFmt w:val="bullet"/>
      <w:lvlText w:val="•"/>
      <w:lvlJc w:val="left"/>
      <w:pPr>
        <w:tabs>
          <w:tab w:val="num" w:pos="6480"/>
        </w:tabs>
        <w:ind w:left="6480" w:hanging="360"/>
      </w:pPr>
      <w:rPr>
        <w:rFonts w:ascii="Arial" w:hAnsi="Arial" w:hint="default"/>
      </w:rPr>
    </w:lvl>
  </w:abstractNum>
  <w:abstractNum w:abstractNumId="5">
    <w:nsid w:val="14DC028C"/>
    <w:multiLevelType w:val="hybridMultilevel"/>
    <w:tmpl w:val="EB9E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1609EF"/>
    <w:multiLevelType w:val="hybridMultilevel"/>
    <w:tmpl w:val="84145592"/>
    <w:lvl w:ilvl="0" w:tplc="4C2490AE">
      <w:start w:val="1"/>
      <w:numFmt w:val="bullet"/>
      <w:lvlText w:val="•"/>
      <w:lvlJc w:val="left"/>
      <w:pPr>
        <w:tabs>
          <w:tab w:val="num" w:pos="720"/>
        </w:tabs>
        <w:ind w:left="720" w:hanging="360"/>
      </w:pPr>
      <w:rPr>
        <w:rFonts w:ascii="Arial" w:hAnsi="Arial" w:hint="default"/>
      </w:rPr>
    </w:lvl>
    <w:lvl w:ilvl="1" w:tplc="E2047778" w:tentative="1">
      <w:start w:val="1"/>
      <w:numFmt w:val="bullet"/>
      <w:lvlText w:val="•"/>
      <w:lvlJc w:val="left"/>
      <w:pPr>
        <w:tabs>
          <w:tab w:val="num" w:pos="1440"/>
        </w:tabs>
        <w:ind w:left="1440" w:hanging="360"/>
      </w:pPr>
      <w:rPr>
        <w:rFonts w:ascii="Arial" w:hAnsi="Arial" w:hint="default"/>
      </w:rPr>
    </w:lvl>
    <w:lvl w:ilvl="2" w:tplc="D108B7E0" w:tentative="1">
      <w:start w:val="1"/>
      <w:numFmt w:val="bullet"/>
      <w:lvlText w:val="•"/>
      <w:lvlJc w:val="left"/>
      <w:pPr>
        <w:tabs>
          <w:tab w:val="num" w:pos="2160"/>
        </w:tabs>
        <w:ind w:left="2160" w:hanging="360"/>
      </w:pPr>
      <w:rPr>
        <w:rFonts w:ascii="Arial" w:hAnsi="Arial" w:hint="default"/>
      </w:rPr>
    </w:lvl>
    <w:lvl w:ilvl="3" w:tplc="9ECA4A6C" w:tentative="1">
      <w:start w:val="1"/>
      <w:numFmt w:val="bullet"/>
      <w:lvlText w:val="•"/>
      <w:lvlJc w:val="left"/>
      <w:pPr>
        <w:tabs>
          <w:tab w:val="num" w:pos="2880"/>
        </w:tabs>
        <w:ind w:left="2880" w:hanging="360"/>
      </w:pPr>
      <w:rPr>
        <w:rFonts w:ascii="Arial" w:hAnsi="Arial" w:hint="default"/>
      </w:rPr>
    </w:lvl>
    <w:lvl w:ilvl="4" w:tplc="65606FCC" w:tentative="1">
      <w:start w:val="1"/>
      <w:numFmt w:val="bullet"/>
      <w:lvlText w:val="•"/>
      <w:lvlJc w:val="left"/>
      <w:pPr>
        <w:tabs>
          <w:tab w:val="num" w:pos="3600"/>
        </w:tabs>
        <w:ind w:left="3600" w:hanging="360"/>
      </w:pPr>
      <w:rPr>
        <w:rFonts w:ascii="Arial" w:hAnsi="Arial" w:hint="default"/>
      </w:rPr>
    </w:lvl>
    <w:lvl w:ilvl="5" w:tplc="462C871E" w:tentative="1">
      <w:start w:val="1"/>
      <w:numFmt w:val="bullet"/>
      <w:lvlText w:val="•"/>
      <w:lvlJc w:val="left"/>
      <w:pPr>
        <w:tabs>
          <w:tab w:val="num" w:pos="4320"/>
        </w:tabs>
        <w:ind w:left="4320" w:hanging="360"/>
      </w:pPr>
      <w:rPr>
        <w:rFonts w:ascii="Arial" w:hAnsi="Arial" w:hint="default"/>
      </w:rPr>
    </w:lvl>
    <w:lvl w:ilvl="6" w:tplc="F3E8BCFA" w:tentative="1">
      <w:start w:val="1"/>
      <w:numFmt w:val="bullet"/>
      <w:lvlText w:val="•"/>
      <w:lvlJc w:val="left"/>
      <w:pPr>
        <w:tabs>
          <w:tab w:val="num" w:pos="5040"/>
        </w:tabs>
        <w:ind w:left="5040" w:hanging="360"/>
      </w:pPr>
      <w:rPr>
        <w:rFonts w:ascii="Arial" w:hAnsi="Arial" w:hint="default"/>
      </w:rPr>
    </w:lvl>
    <w:lvl w:ilvl="7" w:tplc="4AFAD3A8" w:tentative="1">
      <w:start w:val="1"/>
      <w:numFmt w:val="bullet"/>
      <w:lvlText w:val="•"/>
      <w:lvlJc w:val="left"/>
      <w:pPr>
        <w:tabs>
          <w:tab w:val="num" w:pos="5760"/>
        </w:tabs>
        <w:ind w:left="5760" w:hanging="360"/>
      </w:pPr>
      <w:rPr>
        <w:rFonts w:ascii="Arial" w:hAnsi="Arial" w:hint="default"/>
      </w:rPr>
    </w:lvl>
    <w:lvl w:ilvl="8" w:tplc="786E92EE" w:tentative="1">
      <w:start w:val="1"/>
      <w:numFmt w:val="bullet"/>
      <w:lvlText w:val="•"/>
      <w:lvlJc w:val="left"/>
      <w:pPr>
        <w:tabs>
          <w:tab w:val="num" w:pos="6480"/>
        </w:tabs>
        <w:ind w:left="6480" w:hanging="360"/>
      </w:pPr>
      <w:rPr>
        <w:rFonts w:ascii="Arial" w:hAnsi="Arial" w:hint="default"/>
      </w:rPr>
    </w:lvl>
  </w:abstractNum>
  <w:abstractNum w:abstractNumId="7">
    <w:nsid w:val="198546AB"/>
    <w:multiLevelType w:val="hybridMultilevel"/>
    <w:tmpl w:val="C6C03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3B7A5E"/>
    <w:multiLevelType w:val="hybridMultilevel"/>
    <w:tmpl w:val="8DF8E830"/>
    <w:lvl w:ilvl="0" w:tplc="FD544190">
      <w:start w:val="1"/>
      <w:numFmt w:val="bullet"/>
      <w:lvlText w:val="•"/>
      <w:lvlJc w:val="left"/>
      <w:pPr>
        <w:tabs>
          <w:tab w:val="num" w:pos="720"/>
        </w:tabs>
        <w:ind w:left="720" w:hanging="360"/>
      </w:pPr>
      <w:rPr>
        <w:rFonts w:ascii="Arial" w:hAnsi="Arial" w:hint="default"/>
      </w:rPr>
    </w:lvl>
    <w:lvl w:ilvl="1" w:tplc="A8F2FF6C">
      <w:start w:val="1"/>
      <w:numFmt w:val="bullet"/>
      <w:lvlText w:val="•"/>
      <w:lvlJc w:val="left"/>
      <w:pPr>
        <w:tabs>
          <w:tab w:val="num" w:pos="1440"/>
        </w:tabs>
        <w:ind w:left="1440" w:hanging="360"/>
      </w:pPr>
      <w:rPr>
        <w:rFonts w:ascii="Arial" w:hAnsi="Arial" w:hint="default"/>
      </w:rPr>
    </w:lvl>
    <w:lvl w:ilvl="2" w:tplc="998E62CC" w:tentative="1">
      <w:start w:val="1"/>
      <w:numFmt w:val="bullet"/>
      <w:lvlText w:val="•"/>
      <w:lvlJc w:val="left"/>
      <w:pPr>
        <w:tabs>
          <w:tab w:val="num" w:pos="2160"/>
        </w:tabs>
        <w:ind w:left="2160" w:hanging="360"/>
      </w:pPr>
      <w:rPr>
        <w:rFonts w:ascii="Arial" w:hAnsi="Arial" w:hint="default"/>
      </w:rPr>
    </w:lvl>
    <w:lvl w:ilvl="3" w:tplc="895647F4" w:tentative="1">
      <w:start w:val="1"/>
      <w:numFmt w:val="bullet"/>
      <w:lvlText w:val="•"/>
      <w:lvlJc w:val="left"/>
      <w:pPr>
        <w:tabs>
          <w:tab w:val="num" w:pos="2880"/>
        </w:tabs>
        <w:ind w:left="2880" w:hanging="360"/>
      </w:pPr>
      <w:rPr>
        <w:rFonts w:ascii="Arial" w:hAnsi="Arial" w:hint="default"/>
      </w:rPr>
    </w:lvl>
    <w:lvl w:ilvl="4" w:tplc="E466C620" w:tentative="1">
      <w:start w:val="1"/>
      <w:numFmt w:val="bullet"/>
      <w:lvlText w:val="•"/>
      <w:lvlJc w:val="left"/>
      <w:pPr>
        <w:tabs>
          <w:tab w:val="num" w:pos="3600"/>
        </w:tabs>
        <w:ind w:left="3600" w:hanging="360"/>
      </w:pPr>
      <w:rPr>
        <w:rFonts w:ascii="Arial" w:hAnsi="Arial" w:hint="default"/>
      </w:rPr>
    </w:lvl>
    <w:lvl w:ilvl="5" w:tplc="58E83F18" w:tentative="1">
      <w:start w:val="1"/>
      <w:numFmt w:val="bullet"/>
      <w:lvlText w:val="•"/>
      <w:lvlJc w:val="left"/>
      <w:pPr>
        <w:tabs>
          <w:tab w:val="num" w:pos="4320"/>
        </w:tabs>
        <w:ind w:left="4320" w:hanging="360"/>
      </w:pPr>
      <w:rPr>
        <w:rFonts w:ascii="Arial" w:hAnsi="Arial" w:hint="default"/>
      </w:rPr>
    </w:lvl>
    <w:lvl w:ilvl="6" w:tplc="F020948C" w:tentative="1">
      <w:start w:val="1"/>
      <w:numFmt w:val="bullet"/>
      <w:lvlText w:val="•"/>
      <w:lvlJc w:val="left"/>
      <w:pPr>
        <w:tabs>
          <w:tab w:val="num" w:pos="5040"/>
        </w:tabs>
        <w:ind w:left="5040" w:hanging="360"/>
      </w:pPr>
      <w:rPr>
        <w:rFonts w:ascii="Arial" w:hAnsi="Arial" w:hint="default"/>
      </w:rPr>
    </w:lvl>
    <w:lvl w:ilvl="7" w:tplc="5AC6C0BC" w:tentative="1">
      <w:start w:val="1"/>
      <w:numFmt w:val="bullet"/>
      <w:lvlText w:val="•"/>
      <w:lvlJc w:val="left"/>
      <w:pPr>
        <w:tabs>
          <w:tab w:val="num" w:pos="5760"/>
        </w:tabs>
        <w:ind w:left="5760" w:hanging="360"/>
      </w:pPr>
      <w:rPr>
        <w:rFonts w:ascii="Arial" w:hAnsi="Arial" w:hint="default"/>
      </w:rPr>
    </w:lvl>
    <w:lvl w:ilvl="8" w:tplc="6A386764" w:tentative="1">
      <w:start w:val="1"/>
      <w:numFmt w:val="bullet"/>
      <w:lvlText w:val="•"/>
      <w:lvlJc w:val="left"/>
      <w:pPr>
        <w:tabs>
          <w:tab w:val="num" w:pos="6480"/>
        </w:tabs>
        <w:ind w:left="6480" w:hanging="360"/>
      </w:pPr>
      <w:rPr>
        <w:rFonts w:ascii="Arial" w:hAnsi="Arial" w:hint="default"/>
      </w:rPr>
    </w:lvl>
  </w:abstractNum>
  <w:abstractNum w:abstractNumId="9">
    <w:nsid w:val="1F0834E1"/>
    <w:multiLevelType w:val="hybridMultilevel"/>
    <w:tmpl w:val="9E46841E"/>
    <w:lvl w:ilvl="0" w:tplc="0F8491DA">
      <w:start w:val="1"/>
      <w:numFmt w:val="bullet"/>
      <w:lvlText w:val="•"/>
      <w:lvlJc w:val="left"/>
      <w:pPr>
        <w:tabs>
          <w:tab w:val="num" w:pos="720"/>
        </w:tabs>
        <w:ind w:left="720" w:hanging="360"/>
      </w:pPr>
      <w:rPr>
        <w:rFonts w:ascii="Arial" w:hAnsi="Arial" w:hint="default"/>
      </w:rPr>
    </w:lvl>
    <w:lvl w:ilvl="1" w:tplc="F6F816CA" w:tentative="1">
      <w:start w:val="1"/>
      <w:numFmt w:val="bullet"/>
      <w:lvlText w:val="•"/>
      <w:lvlJc w:val="left"/>
      <w:pPr>
        <w:tabs>
          <w:tab w:val="num" w:pos="1440"/>
        </w:tabs>
        <w:ind w:left="1440" w:hanging="360"/>
      </w:pPr>
      <w:rPr>
        <w:rFonts w:ascii="Arial" w:hAnsi="Arial" w:hint="default"/>
      </w:rPr>
    </w:lvl>
    <w:lvl w:ilvl="2" w:tplc="9EA831D4" w:tentative="1">
      <w:start w:val="1"/>
      <w:numFmt w:val="bullet"/>
      <w:lvlText w:val="•"/>
      <w:lvlJc w:val="left"/>
      <w:pPr>
        <w:tabs>
          <w:tab w:val="num" w:pos="2160"/>
        </w:tabs>
        <w:ind w:left="2160" w:hanging="360"/>
      </w:pPr>
      <w:rPr>
        <w:rFonts w:ascii="Arial" w:hAnsi="Arial" w:hint="default"/>
      </w:rPr>
    </w:lvl>
    <w:lvl w:ilvl="3" w:tplc="EC507DE0" w:tentative="1">
      <w:start w:val="1"/>
      <w:numFmt w:val="bullet"/>
      <w:lvlText w:val="•"/>
      <w:lvlJc w:val="left"/>
      <w:pPr>
        <w:tabs>
          <w:tab w:val="num" w:pos="2880"/>
        </w:tabs>
        <w:ind w:left="2880" w:hanging="360"/>
      </w:pPr>
      <w:rPr>
        <w:rFonts w:ascii="Arial" w:hAnsi="Arial" w:hint="default"/>
      </w:rPr>
    </w:lvl>
    <w:lvl w:ilvl="4" w:tplc="861A0752" w:tentative="1">
      <w:start w:val="1"/>
      <w:numFmt w:val="bullet"/>
      <w:lvlText w:val="•"/>
      <w:lvlJc w:val="left"/>
      <w:pPr>
        <w:tabs>
          <w:tab w:val="num" w:pos="3600"/>
        </w:tabs>
        <w:ind w:left="3600" w:hanging="360"/>
      </w:pPr>
      <w:rPr>
        <w:rFonts w:ascii="Arial" w:hAnsi="Arial" w:hint="default"/>
      </w:rPr>
    </w:lvl>
    <w:lvl w:ilvl="5" w:tplc="2306E674" w:tentative="1">
      <w:start w:val="1"/>
      <w:numFmt w:val="bullet"/>
      <w:lvlText w:val="•"/>
      <w:lvlJc w:val="left"/>
      <w:pPr>
        <w:tabs>
          <w:tab w:val="num" w:pos="4320"/>
        </w:tabs>
        <w:ind w:left="4320" w:hanging="360"/>
      </w:pPr>
      <w:rPr>
        <w:rFonts w:ascii="Arial" w:hAnsi="Arial" w:hint="default"/>
      </w:rPr>
    </w:lvl>
    <w:lvl w:ilvl="6" w:tplc="8C6C9578" w:tentative="1">
      <w:start w:val="1"/>
      <w:numFmt w:val="bullet"/>
      <w:lvlText w:val="•"/>
      <w:lvlJc w:val="left"/>
      <w:pPr>
        <w:tabs>
          <w:tab w:val="num" w:pos="5040"/>
        </w:tabs>
        <w:ind w:left="5040" w:hanging="360"/>
      </w:pPr>
      <w:rPr>
        <w:rFonts w:ascii="Arial" w:hAnsi="Arial" w:hint="default"/>
      </w:rPr>
    </w:lvl>
    <w:lvl w:ilvl="7" w:tplc="99DE4AAE" w:tentative="1">
      <w:start w:val="1"/>
      <w:numFmt w:val="bullet"/>
      <w:lvlText w:val="•"/>
      <w:lvlJc w:val="left"/>
      <w:pPr>
        <w:tabs>
          <w:tab w:val="num" w:pos="5760"/>
        </w:tabs>
        <w:ind w:left="5760" w:hanging="360"/>
      </w:pPr>
      <w:rPr>
        <w:rFonts w:ascii="Arial" w:hAnsi="Arial" w:hint="default"/>
      </w:rPr>
    </w:lvl>
    <w:lvl w:ilvl="8" w:tplc="7F4C1FBE" w:tentative="1">
      <w:start w:val="1"/>
      <w:numFmt w:val="bullet"/>
      <w:lvlText w:val="•"/>
      <w:lvlJc w:val="left"/>
      <w:pPr>
        <w:tabs>
          <w:tab w:val="num" w:pos="6480"/>
        </w:tabs>
        <w:ind w:left="6480" w:hanging="360"/>
      </w:pPr>
      <w:rPr>
        <w:rFonts w:ascii="Arial" w:hAnsi="Arial" w:hint="default"/>
      </w:rPr>
    </w:lvl>
  </w:abstractNum>
  <w:abstractNum w:abstractNumId="10">
    <w:nsid w:val="1FD73C25"/>
    <w:multiLevelType w:val="hybridMultilevel"/>
    <w:tmpl w:val="3EFE087E"/>
    <w:lvl w:ilvl="0" w:tplc="0EB6DE8E">
      <w:start w:val="1"/>
      <w:numFmt w:val="bullet"/>
      <w:lvlText w:val="-"/>
      <w:lvlJc w:val="left"/>
      <w:pPr>
        <w:tabs>
          <w:tab w:val="num" w:pos="720"/>
        </w:tabs>
        <w:ind w:left="720" w:hanging="360"/>
      </w:pPr>
      <w:rPr>
        <w:rFonts w:ascii="Times New Roman" w:hAnsi="Times New Roman" w:hint="default"/>
      </w:rPr>
    </w:lvl>
    <w:lvl w:ilvl="1" w:tplc="787EFCF4" w:tentative="1">
      <w:start w:val="1"/>
      <w:numFmt w:val="bullet"/>
      <w:lvlText w:val="-"/>
      <w:lvlJc w:val="left"/>
      <w:pPr>
        <w:tabs>
          <w:tab w:val="num" w:pos="1440"/>
        </w:tabs>
        <w:ind w:left="1440" w:hanging="360"/>
      </w:pPr>
      <w:rPr>
        <w:rFonts w:ascii="Times New Roman" w:hAnsi="Times New Roman" w:hint="default"/>
      </w:rPr>
    </w:lvl>
    <w:lvl w:ilvl="2" w:tplc="DEB8E566" w:tentative="1">
      <w:start w:val="1"/>
      <w:numFmt w:val="bullet"/>
      <w:lvlText w:val="-"/>
      <w:lvlJc w:val="left"/>
      <w:pPr>
        <w:tabs>
          <w:tab w:val="num" w:pos="2160"/>
        </w:tabs>
        <w:ind w:left="2160" w:hanging="360"/>
      </w:pPr>
      <w:rPr>
        <w:rFonts w:ascii="Times New Roman" w:hAnsi="Times New Roman" w:hint="default"/>
      </w:rPr>
    </w:lvl>
    <w:lvl w:ilvl="3" w:tplc="2FE4A986" w:tentative="1">
      <w:start w:val="1"/>
      <w:numFmt w:val="bullet"/>
      <w:lvlText w:val="-"/>
      <w:lvlJc w:val="left"/>
      <w:pPr>
        <w:tabs>
          <w:tab w:val="num" w:pos="2880"/>
        </w:tabs>
        <w:ind w:left="2880" w:hanging="360"/>
      </w:pPr>
      <w:rPr>
        <w:rFonts w:ascii="Times New Roman" w:hAnsi="Times New Roman" w:hint="default"/>
      </w:rPr>
    </w:lvl>
    <w:lvl w:ilvl="4" w:tplc="19F646E0" w:tentative="1">
      <w:start w:val="1"/>
      <w:numFmt w:val="bullet"/>
      <w:lvlText w:val="-"/>
      <w:lvlJc w:val="left"/>
      <w:pPr>
        <w:tabs>
          <w:tab w:val="num" w:pos="3600"/>
        </w:tabs>
        <w:ind w:left="3600" w:hanging="360"/>
      </w:pPr>
      <w:rPr>
        <w:rFonts w:ascii="Times New Roman" w:hAnsi="Times New Roman" w:hint="default"/>
      </w:rPr>
    </w:lvl>
    <w:lvl w:ilvl="5" w:tplc="86226D94" w:tentative="1">
      <w:start w:val="1"/>
      <w:numFmt w:val="bullet"/>
      <w:lvlText w:val="-"/>
      <w:lvlJc w:val="left"/>
      <w:pPr>
        <w:tabs>
          <w:tab w:val="num" w:pos="4320"/>
        </w:tabs>
        <w:ind w:left="4320" w:hanging="360"/>
      </w:pPr>
      <w:rPr>
        <w:rFonts w:ascii="Times New Roman" w:hAnsi="Times New Roman" w:hint="default"/>
      </w:rPr>
    </w:lvl>
    <w:lvl w:ilvl="6" w:tplc="37BCA0A0" w:tentative="1">
      <w:start w:val="1"/>
      <w:numFmt w:val="bullet"/>
      <w:lvlText w:val="-"/>
      <w:lvlJc w:val="left"/>
      <w:pPr>
        <w:tabs>
          <w:tab w:val="num" w:pos="5040"/>
        </w:tabs>
        <w:ind w:left="5040" w:hanging="360"/>
      </w:pPr>
      <w:rPr>
        <w:rFonts w:ascii="Times New Roman" w:hAnsi="Times New Roman" w:hint="default"/>
      </w:rPr>
    </w:lvl>
    <w:lvl w:ilvl="7" w:tplc="B7DA9CE4" w:tentative="1">
      <w:start w:val="1"/>
      <w:numFmt w:val="bullet"/>
      <w:lvlText w:val="-"/>
      <w:lvlJc w:val="left"/>
      <w:pPr>
        <w:tabs>
          <w:tab w:val="num" w:pos="5760"/>
        </w:tabs>
        <w:ind w:left="5760" w:hanging="360"/>
      </w:pPr>
      <w:rPr>
        <w:rFonts w:ascii="Times New Roman" w:hAnsi="Times New Roman" w:hint="default"/>
      </w:rPr>
    </w:lvl>
    <w:lvl w:ilvl="8" w:tplc="547EE69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08F58CA"/>
    <w:multiLevelType w:val="hybridMultilevel"/>
    <w:tmpl w:val="FF98E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AA7CB4"/>
    <w:multiLevelType w:val="hybridMultilevel"/>
    <w:tmpl w:val="CFDCD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FC34EC"/>
    <w:multiLevelType w:val="hybridMultilevel"/>
    <w:tmpl w:val="FBAE07B6"/>
    <w:lvl w:ilvl="0" w:tplc="11EE5898">
      <w:start w:val="1"/>
      <w:numFmt w:val="bullet"/>
      <w:lvlText w:val="•"/>
      <w:lvlJc w:val="left"/>
      <w:pPr>
        <w:tabs>
          <w:tab w:val="num" w:pos="720"/>
        </w:tabs>
        <w:ind w:left="720" w:hanging="360"/>
      </w:pPr>
      <w:rPr>
        <w:rFonts w:ascii="Arial" w:hAnsi="Arial" w:hint="default"/>
      </w:rPr>
    </w:lvl>
    <w:lvl w:ilvl="1" w:tplc="5BC2B582" w:tentative="1">
      <w:start w:val="1"/>
      <w:numFmt w:val="bullet"/>
      <w:lvlText w:val="•"/>
      <w:lvlJc w:val="left"/>
      <w:pPr>
        <w:tabs>
          <w:tab w:val="num" w:pos="1440"/>
        </w:tabs>
        <w:ind w:left="1440" w:hanging="360"/>
      </w:pPr>
      <w:rPr>
        <w:rFonts w:ascii="Arial" w:hAnsi="Arial" w:hint="default"/>
      </w:rPr>
    </w:lvl>
    <w:lvl w:ilvl="2" w:tplc="ABCE718C" w:tentative="1">
      <w:start w:val="1"/>
      <w:numFmt w:val="bullet"/>
      <w:lvlText w:val="•"/>
      <w:lvlJc w:val="left"/>
      <w:pPr>
        <w:tabs>
          <w:tab w:val="num" w:pos="2160"/>
        </w:tabs>
        <w:ind w:left="2160" w:hanging="360"/>
      </w:pPr>
      <w:rPr>
        <w:rFonts w:ascii="Arial" w:hAnsi="Arial" w:hint="default"/>
      </w:rPr>
    </w:lvl>
    <w:lvl w:ilvl="3" w:tplc="A3F0B098" w:tentative="1">
      <w:start w:val="1"/>
      <w:numFmt w:val="bullet"/>
      <w:lvlText w:val="•"/>
      <w:lvlJc w:val="left"/>
      <w:pPr>
        <w:tabs>
          <w:tab w:val="num" w:pos="2880"/>
        </w:tabs>
        <w:ind w:left="2880" w:hanging="360"/>
      </w:pPr>
      <w:rPr>
        <w:rFonts w:ascii="Arial" w:hAnsi="Arial" w:hint="default"/>
      </w:rPr>
    </w:lvl>
    <w:lvl w:ilvl="4" w:tplc="5ED0CBD2" w:tentative="1">
      <w:start w:val="1"/>
      <w:numFmt w:val="bullet"/>
      <w:lvlText w:val="•"/>
      <w:lvlJc w:val="left"/>
      <w:pPr>
        <w:tabs>
          <w:tab w:val="num" w:pos="3600"/>
        </w:tabs>
        <w:ind w:left="3600" w:hanging="360"/>
      </w:pPr>
      <w:rPr>
        <w:rFonts w:ascii="Arial" w:hAnsi="Arial" w:hint="default"/>
      </w:rPr>
    </w:lvl>
    <w:lvl w:ilvl="5" w:tplc="D0C8186C" w:tentative="1">
      <w:start w:val="1"/>
      <w:numFmt w:val="bullet"/>
      <w:lvlText w:val="•"/>
      <w:lvlJc w:val="left"/>
      <w:pPr>
        <w:tabs>
          <w:tab w:val="num" w:pos="4320"/>
        </w:tabs>
        <w:ind w:left="4320" w:hanging="360"/>
      </w:pPr>
      <w:rPr>
        <w:rFonts w:ascii="Arial" w:hAnsi="Arial" w:hint="default"/>
      </w:rPr>
    </w:lvl>
    <w:lvl w:ilvl="6" w:tplc="68C6E6D4" w:tentative="1">
      <w:start w:val="1"/>
      <w:numFmt w:val="bullet"/>
      <w:lvlText w:val="•"/>
      <w:lvlJc w:val="left"/>
      <w:pPr>
        <w:tabs>
          <w:tab w:val="num" w:pos="5040"/>
        </w:tabs>
        <w:ind w:left="5040" w:hanging="360"/>
      </w:pPr>
      <w:rPr>
        <w:rFonts w:ascii="Arial" w:hAnsi="Arial" w:hint="default"/>
      </w:rPr>
    </w:lvl>
    <w:lvl w:ilvl="7" w:tplc="EBA4A192" w:tentative="1">
      <w:start w:val="1"/>
      <w:numFmt w:val="bullet"/>
      <w:lvlText w:val="•"/>
      <w:lvlJc w:val="left"/>
      <w:pPr>
        <w:tabs>
          <w:tab w:val="num" w:pos="5760"/>
        </w:tabs>
        <w:ind w:left="5760" w:hanging="360"/>
      </w:pPr>
      <w:rPr>
        <w:rFonts w:ascii="Arial" w:hAnsi="Arial" w:hint="default"/>
      </w:rPr>
    </w:lvl>
    <w:lvl w:ilvl="8" w:tplc="FCFABB94" w:tentative="1">
      <w:start w:val="1"/>
      <w:numFmt w:val="bullet"/>
      <w:lvlText w:val="•"/>
      <w:lvlJc w:val="left"/>
      <w:pPr>
        <w:tabs>
          <w:tab w:val="num" w:pos="6480"/>
        </w:tabs>
        <w:ind w:left="6480" w:hanging="360"/>
      </w:pPr>
      <w:rPr>
        <w:rFonts w:ascii="Arial" w:hAnsi="Arial" w:hint="default"/>
      </w:rPr>
    </w:lvl>
  </w:abstractNum>
  <w:abstractNum w:abstractNumId="14">
    <w:nsid w:val="262C14E3"/>
    <w:multiLevelType w:val="hybridMultilevel"/>
    <w:tmpl w:val="DA3CE634"/>
    <w:lvl w:ilvl="0" w:tplc="1D4E7A3A">
      <w:start w:val="1"/>
      <w:numFmt w:val="bullet"/>
      <w:lvlText w:val="-"/>
      <w:lvlJc w:val="left"/>
      <w:pPr>
        <w:tabs>
          <w:tab w:val="num" w:pos="720"/>
        </w:tabs>
        <w:ind w:left="720" w:hanging="360"/>
      </w:pPr>
      <w:rPr>
        <w:rFonts w:ascii="Times New Roman" w:hAnsi="Times New Roman" w:hint="default"/>
      </w:rPr>
    </w:lvl>
    <w:lvl w:ilvl="1" w:tplc="7D6C2C8A" w:tentative="1">
      <w:start w:val="1"/>
      <w:numFmt w:val="bullet"/>
      <w:lvlText w:val="-"/>
      <w:lvlJc w:val="left"/>
      <w:pPr>
        <w:tabs>
          <w:tab w:val="num" w:pos="1440"/>
        </w:tabs>
        <w:ind w:left="1440" w:hanging="360"/>
      </w:pPr>
      <w:rPr>
        <w:rFonts w:ascii="Times New Roman" w:hAnsi="Times New Roman" w:hint="default"/>
      </w:rPr>
    </w:lvl>
    <w:lvl w:ilvl="2" w:tplc="0C3EE218" w:tentative="1">
      <w:start w:val="1"/>
      <w:numFmt w:val="bullet"/>
      <w:lvlText w:val="-"/>
      <w:lvlJc w:val="left"/>
      <w:pPr>
        <w:tabs>
          <w:tab w:val="num" w:pos="2160"/>
        </w:tabs>
        <w:ind w:left="2160" w:hanging="360"/>
      </w:pPr>
      <w:rPr>
        <w:rFonts w:ascii="Times New Roman" w:hAnsi="Times New Roman" w:hint="default"/>
      </w:rPr>
    </w:lvl>
    <w:lvl w:ilvl="3" w:tplc="3BEAF33C" w:tentative="1">
      <w:start w:val="1"/>
      <w:numFmt w:val="bullet"/>
      <w:lvlText w:val="-"/>
      <w:lvlJc w:val="left"/>
      <w:pPr>
        <w:tabs>
          <w:tab w:val="num" w:pos="2880"/>
        </w:tabs>
        <w:ind w:left="2880" w:hanging="360"/>
      </w:pPr>
      <w:rPr>
        <w:rFonts w:ascii="Times New Roman" w:hAnsi="Times New Roman" w:hint="default"/>
      </w:rPr>
    </w:lvl>
    <w:lvl w:ilvl="4" w:tplc="E856AB44" w:tentative="1">
      <w:start w:val="1"/>
      <w:numFmt w:val="bullet"/>
      <w:lvlText w:val="-"/>
      <w:lvlJc w:val="left"/>
      <w:pPr>
        <w:tabs>
          <w:tab w:val="num" w:pos="3600"/>
        </w:tabs>
        <w:ind w:left="3600" w:hanging="360"/>
      </w:pPr>
      <w:rPr>
        <w:rFonts w:ascii="Times New Roman" w:hAnsi="Times New Roman" w:hint="default"/>
      </w:rPr>
    </w:lvl>
    <w:lvl w:ilvl="5" w:tplc="C5AAB872" w:tentative="1">
      <w:start w:val="1"/>
      <w:numFmt w:val="bullet"/>
      <w:lvlText w:val="-"/>
      <w:lvlJc w:val="left"/>
      <w:pPr>
        <w:tabs>
          <w:tab w:val="num" w:pos="4320"/>
        </w:tabs>
        <w:ind w:left="4320" w:hanging="360"/>
      </w:pPr>
      <w:rPr>
        <w:rFonts w:ascii="Times New Roman" w:hAnsi="Times New Roman" w:hint="default"/>
      </w:rPr>
    </w:lvl>
    <w:lvl w:ilvl="6" w:tplc="678E40AC" w:tentative="1">
      <w:start w:val="1"/>
      <w:numFmt w:val="bullet"/>
      <w:lvlText w:val="-"/>
      <w:lvlJc w:val="left"/>
      <w:pPr>
        <w:tabs>
          <w:tab w:val="num" w:pos="5040"/>
        </w:tabs>
        <w:ind w:left="5040" w:hanging="360"/>
      </w:pPr>
      <w:rPr>
        <w:rFonts w:ascii="Times New Roman" w:hAnsi="Times New Roman" w:hint="default"/>
      </w:rPr>
    </w:lvl>
    <w:lvl w:ilvl="7" w:tplc="84B82CA2" w:tentative="1">
      <w:start w:val="1"/>
      <w:numFmt w:val="bullet"/>
      <w:lvlText w:val="-"/>
      <w:lvlJc w:val="left"/>
      <w:pPr>
        <w:tabs>
          <w:tab w:val="num" w:pos="5760"/>
        </w:tabs>
        <w:ind w:left="5760" w:hanging="360"/>
      </w:pPr>
      <w:rPr>
        <w:rFonts w:ascii="Times New Roman" w:hAnsi="Times New Roman" w:hint="default"/>
      </w:rPr>
    </w:lvl>
    <w:lvl w:ilvl="8" w:tplc="B16276E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6891A61"/>
    <w:multiLevelType w:val="hybridMultilevel"/>
    <w:tmpl w:val="5C94EFFE"/>
    <w:lvl w:ilvl="0" w:tplc="9F9EE3E2">
      <w:start w:val="1"/>
      <w:numFmt w:val="bullet"/>
      <w:lvlText w:val="•"/>
      <w:lvlJc w:val="left"/>
      <w:pPr>
        <w:tabs>
          <w:tab w:val="num" w:pos="720"/>
        </w:tabs>
        <w:ind w:left="720" w:hanging="360"/>
      </w:pPr>
      <w:rPr>
        <w:rFonts w:ascii="Arial" w:hAnsi="Arial" w:hint="default"/>
      </w:rPr>
    </w:lvl>
    <w:lvl w:ilvl="1" w:tplc="045E0C5A" w:tentative="1">
      <w:start w:val="1"/>
      <w:numFmt w:val="bullet"/>
      <w:lvlText w:val="•"/>
      <w:lvlJc w:val="left"/>
      <w:pPr>
        <w:tabs>
          <w:tab w:val="num" w:pos="1440"/>
        </w:tabs>
        <w:ind w:left="1440" w:hanging="360"/>
      </w:pPr>
      <w:rPr>
        <w:rFonts w:ascii="Arial" w:hAnsi="Arial" w:hint="default"/>
      </w:rPr>
    </w:lvl>
    <w:lvl w:ilvl="2" w:tplc="26ECBA08" w:tentative="1">
      <w:start w:val="1"/>
      <w:numFmt w:val="bullet"/>
      <w:lvlText w:val="•"/>
      <w:lvlJc w:val="left"/>
      <w:pPr>
        <w:tabs>
          <w:tab w:val="num" w:pos="2160"/>
        </w:tabs>
        <w:ind w:left="2160" w:hanging="360"/>
      </w:pPr>
      <w:rPr>
        <w:rFonts w:ascii="Arial" w:hAnsi="Arial" w:hint="default"/>
      </w:rPr>
    </w:lvl>
    <w:lvl w:ilvl="3" w:tplc="6BCA819A" w:tentative="1">
      <w:start w:val="1"/>
      <w:numFmt w:val="bullet"/>
      <w:lvlText w:val="•"/>
      <w:lvlJc w:val="left"/>
      <w:pPr>
        <w:tabs>
          <w:tab w:val="num" w:pos="2880"/>
        </w:tabs>
        <w:ind w:left="2880" w:hanging="360"/>
      </w:pPr>
      <w:rPr>
        <w:rFonts w:ascii="Arial" w:hAnsi="Arial" w:hint="default"/>
      </w:rPr>
    </w:lvl>
    <w:lvl w:ilvl="4" w:tplc="85A48818" w:tentative="1">
      <w:start w:val="1"/>
      <w:numFmt w:val="bullet"/>
      <w:lvlText w:val="•"/>
      <w:lvlJc w:val="left"/>
      <w:pPr>
        <w:tabs>
          <w:tab w:val="num" w:pos="3600"/>
        </w:tabs>
        <w:ind w:left="3600" w:hanging="360"/>
      </w:pPr>
      <w:rPr>
        <w:rFonts w:ascii="Arial" w:hAnsi="Arial" w:hint="default"/>
      </w:rPr>
    </w:lvl>
    <w:lvl w:ilvl="5" w:tplc="A426E2A0" w:tentative="1">
      <w:start w:val="1"/>
      <w:numFmt w:val="bullet"/>
      <w:lvlText w:val="•"/>
      <w:lvlJc w:val="left"/>
      <w:pPr>
        <w:tabs>
          <w:tab w:val="num" w:pos="4320"/>
        </w:tabs>
        <w:ind w:left="4320" w:hanging="360"/>
      </w:pPr>
      <w:rPr>
        <w:rFonts w:ascii="Arial" w:hAnsi="Arial" w:hint="default"/>
      </w:rPr>
    </w:lvl>
    <w:lvl w:ilvl="6" w:tplc="9E825708" w:tentative="1">
      <w:start w:val="1"/>
      <w:numFmt w:val="bullet"/>
      <w:lvlText w:val="•"/>
      <w:lvlJc w:val="left"/>
      <w:pPr>
        <w:tabs>
          <w:tab w:val="num" w:pos="5040"/>
        </w:tabs>
        <w:ind w:left="5040" w:hanging="360"/>
      </w:pPr>
      <w:rPr>
        <w:rFonts w:ascii="Arial" w:hAnsi="Arial" w:hint="default"/>
      </w:rPr>
    </w:lvl>
    <w:lvl w:ilvl="7" w:tplc="653ADDFA" w:tentative="1">
      <w:start w:val="1"/>
      <w:numFmt w:val="bullet"/>
      <w:lvlText w:val="•"/>
      <w:lvlJc w:val="left"/>
      <w:pPr>
        <w:tabs>
          <w:tab w:val="num" w:pos="5760"/>
        </w:tabs>
        <w:ind w:left="5760" w:hanging="360"/>
      </w:pPr>
      <w:rPr>
        <w:rFonts w:ascii="Arial" w:hAnsi="Arial" w:hint="default"/>
      </w:rPr>
    </w:lvl>
    <w:lvl w:ilvl="8" w:tplc="731A3176" w:tentative="1">
      <w:start w:val="1"/>
      <w:numFmt w:val="bullet"/>
      <w:lvlText w:val="•"/>
      <w:lvlJc w:val="left"/>
      <w:pPr>
        <w:tabs>
          <w:tab w:val="num" w:pos="6480"/>
        </w:tabs>
        <w:ind w:left="6480" w:hanging="360"/>
      </w:pPr>
      <w:rPr>
        <w:rFonts w:ascii="Arial" w:hAnsi="Arial" w:hint="default"/>
      </w:rPr>
    </w:lvl>
  </w:abstractNum>
  <w:abstractNum w:abstractNumId="16">
    <w:nsid w:val="277C6E01"/>
    <w:multiLevelType w:val="hybridMultilevel"/>
    <w:tmpl w:val="D2F473F0"/>
    <w:lvl w:ilvl="0" w:tplc="5FB88438">
      <w:start w:val="1"/>
      <w:numFmt w:val="bullet"/>
      <w:lvlText w:val="•"/>
      <w:lvlJc w:val="left"/>
      <w:pPr>
        <w:tabs>
          <w:tab w:val="num" w:pos="720"/>
        </w:tabs>
        <w:ind w:left="720" w:hanging="360"/>
      </w:pPr>
      <w:rPr>
        <w:rFonts w:ascii="Arial" w:hAnsi="Arial" w:hint="default"/>
      </w:rPr>
    </w:lvl>
    <w:lvl w:ilvl="1" w:tplc="F2F65DEE">
      <w:start w:val="2517"/>
      <w:numFmt w:val="bullet"/>
      <w:lvlText w:val="–"/>
      <w:lvlJc w:val="left"/>
      <w:pPr>
        <w:tabs>
          <w:tab w:val="num" w:pos="1440"/>
        </w:tabs>
        <w:ind w:left="1440" w:hanging="360"/>
      </w:pPr>
      <w:rPr>
        <w:rFonts w:ascii="Arial" w:hAnsi="Arial" w:hint="default"/>
      </w:rPr>
    </w:lvl>
    <w:lvl w:ilvl="2" w:tplc="DC5A1A08" w:tentative="1">
      <w:start w:val="1"/>
      <w:numFmt w:val="bullet"/>
      <w:lvlText w:val="•"/>
      <w:lvlJc w:val="left"/>
      <w:pPr>
        <w:tabs>
          <w:tab w:val="num" w:pos="2160"/>
        </w:tabs>
        <w:ind w:left="2160" w:hanging="360"/>
      </w:pPr>
      <w:rPr>
        <w:rFonts w:ascii="Arial" w:hAnsi="Arial" w:hint="default"/>
      </w:rPr>
    </w:lvl>
    <w:lvl w:ilvl="3" w:tplc="0C7EAF4A" w:tentative="1">
      <w:start w:val="1"/>
      <w:numFmt w:val="bullet"/>
      <w:lvlText w:val="•"/>
      <w:lvlJc w:val="left"/>
      <w:pPr>
        <w:tabs>
          <w:tab w:val="num" w:pos="2880"/>
        </w:tabs>
        <w:ind w:left="2880" w:hanging="360"/>
      </w:pPr>
      <w:rPr>
        <w:rFonts w:ascii="Arial" w:hAnsi="Arial" w:hint="default"/>
      </w:rPr>
    </w:lvl>
    <w:lvl w:ilvl="4" w:tplc="3238E678" w:tentative="1">
      <w:start w:val="1"/>
      <w:numFmt w:val="bullet"/>
      <w:lvlText w:val="•"/>
      <w:lvlJc w:val="left"/>
      <w:pPr>
        <w:tabs>
          <w:tab w:val="num" w:pos="3600"/>
        </w:tabs>
        <w:ind w:left="3600" w:hanging="360"/>
      </w:pPr>
      <w:rPr>
        <w:rFonts w:ascii="Arial" w:hAnsi="Arial" w:hint="default"/>
      </w:rPr>
    </w:lvl>
    <w:lvl w:ilvl="5" w:tplc="0E0086EA" w:tentative="1">
      <w:start w:val="1"/>
      <w:numFmt w:val="bullet"/>
      <w:lvlText w:val="•"/>
      <w:lvlJc w:val="left"/>
      <w:pPr>
        <w:tabs>
          <w:tab w:val="num" w:pos="4320"/>
        </w:tabs>
        <w:ind w:left="4320" w:hanging="360"/>
      </w:pPr>
      <w:rPr>
        <w:rFonts w:ascii="Arial" w:hAnsi="Arial" w:hint="default"/>
      </w:rPr>
    </w:lvl>
    <w:lvl w:ilvl="6" w:tplc="5FAA8CDA" w:tentative="1">
      <w:start w:val="1"/>
      <w:numFmt w:val="bullet"/>
      <w:lvlText w:val="•"/>
      <w:lvlJc w:val="left"/>
      <w:pPr>
        <w:tabs>
          <w:tab w:val="num" w:pos="5040"/>
        </w:tabs>
        <w:ind w:left="5040" w:hanging="360"/>
      </w:pPr>
      <w:rPr>
        <w:rFonts w:ascii="Arial" w:hAnsi="Arial" w:hint="default"/>
      </w:rPr>
    </w:lvl>
    <w:lvl w:ilvl="7" w:tplc="EC56608C" w:tentative="1">
      <w:start w:val="1"/>
      <w:numFmt w:val="bullet"/>
      <w:lvlText w:val="•"/>
      <w:lvlJc w:val="left"/>
      <w:pPr>
        <w:tabs>
          <w:tab w:val="num" w:pos="5760"/>
        </w:tabs>
        <w:ind w:left="5760" w:hanging="360"/>
      </w:pPr>
      <w:rPr>
        <w:rFonts w:ascii="Arial" w:hAnsi="Arial" w:hint="default"/>
      </w:rPr>
    </w:lvl>
    <w:lvl w:ilvl="8" w:tplc="552032E8" w:tentative="1">
      <w:start w:val="1"/>
      <w:numFmt w:val="bullet"/>
      <w:lvlText w:val="•"/>
      <w:lvlJc w:val="left"/>
      <w:pPr>
        <w:tabs>
          <w:tab w:val="num" w:pos="6480"/>
        </w:tabs>
        <w:ind w:left="6480" w:hanging="360"/>
      </w:pPr>
      <w:rPr>
        <w:rFonts w:ascii="Arial" w:hAnsi="Arial" w:hint="default"/>
      </w:rPr>
    </w:lvl>
  </w:abstractNum>
  <w:abstractNum w:abstractNumId="17">
    <w:nsid w:val="29D03AFB"/>
    <w:multiLevelType w:val="hybridMultilevel"/>
    <w:tmpl w:val="C0506AE8"/>
    <w:lvl w:ilvl="0" w:tplc="DCEAC1E0">
      <w:start w:val="1"/>
      <w:numFmt w:val="bullet"/>
      <w:lvlText w:val="-"/>
      <w:lvlJc w:val="left"/>
      <w:pPr>
        <w:tabs>
          <w:tab w:val="num" w:pos="720"/>
        </w:tabs>
        <w:ind w:left="720" w:hanging="360"/>
      </w:pPr>
      <w:rPr>
        <w:rFonts w:ascii="Times New Roman" w:hAnsi="Times New Roman" w:hint="default"/>
      </w:rPr>
    </w:lvl>
    <w:lvl w:ilvl="1" w:tplc="4E324F0A" w:tentative="1">
      <w:start w:val="1"/>
      <w:numFmt w:val="bullet"/>
      <w:lvlText w:val="-"/>
      <w:lvlJc w:val="left"/>
      <w:pPr>
        <w:tabs>
          <w:tab w:val="num" w:pos="1440"/>
        </w:tabs>
        <w:ind w:left="1440" w:hanging="360"/>
      </w:pPr>
      <w:rPr>
        <w:rFonts w:ascii="Times New Roman" w:hAnsi="Times New Roman" w:hint="default"/>
      </w:rPr>
    </w:lvl>
    <w:lvl w:ilvl="2" w:tplc="AD8E9072" w:tentative="1">
      <w:start w:val="1"/>
      <w:numFmt w:val="bullet"/>
      <w:lvlText w:val="-"/>
      <w:lvlJc w:val="left"/>
      <w:pPr>
        <w:tabs>
          <w:tab w:val="num" w:pos="2160"/>
        </w:tabs>
        <w:ind w:left="2160" w:hanging="360"/>
      </w:pPr>
      <w:rPr>
        <w:rFonts w:ascii="Times New Roman" w:hAnsi="Times New Roman" w:hint="default"/>
      </w:rPr>
    </w:lvl>
    <w:lvl w:ilvl="3" w:tplc="D6A4F11C" w:tentative="1">
      <w:start w:val="1"/>
      <w:numFmt w:val="bullet"/>
      <w:lvlText w:val="-"/>
      <w:lvlJc w:val="left"/>
      <w:pPr>
        <w:tabs>
          <w:tab w:val="num" w:pos="2880"/>
        </w:tabs>
        <w:ind w:left="2880" w:hanging="360"/>
      </w:pPr>
      <w:rPr>
        <w:rFonts w:ascii="Times New Roman" w:hAnsi="Times New Roman" w:hint="default"/>
      </w:rPr>
    </w:lvl>
    <w:lvl w:ilvl="4" w:tplc="6154565A" w:tentative="1">
      <w:start w:val="1"/>
      <w:numFmt w:val="bullet"/>
      <w:lvlText w:val="-"/>
      <w:lvlJc w:val="left"/>
      <w:pPr>
        <w:tabs>
          <w:tab w:val="num" w:pos="3600"/>
        </w:tabs>
        <w:ind w:left="3600" w:hanging="360"/>
      </w:pPr>
      <w:rPr>
        <w:rFonts w:ascii="Times New Roman" w:hAnsi="Times New Roman" w:hint="default"/>
      </w:rPr>
    </w:lvl>
    <w:lvl w:ilvl="5" w:tplc="35824608" w:tentative="1">
      <w:start w:val="1"/>
      <w:numFmt w:val="bullet"/>
      <w:lvlText w:val="-"/>
      <w:lvlJc w:val="left"/>
      <w:pPr>
        <w:tabs>
          <w:tab w:val="num" w:pos="4320"/>
        </w:tabs>
        <w:ind w:left="4320" w:hanging="360"/>
      </w:pPr>
      <w:rPr>
        <w:rFonts w:ascii="Times New Roman" w:hAnsi="Times New Roman" w:hint="default"/>
      </w:rPr>
    </w:lvl>
    <w:lvl w:ilvl="6" w:tplc="21E266B6" w:tentative="1">
      <w:start w:val="1"/>
      <w:numFmt w:val="bullet"/>
      <w:lvlText w:val="-"/>
      <w:lvlJc w:val="left"/>
      <w:pPr>
        <w:tabs>
          <w:tab w:val="num" w:pos="5040"/>
        </w:tabs>
        <w:ind w:left="5040" w:hanging="360"/>
      </w:pPr>
      <w:rPr>
        <w:rFonts w:ascii="Times New Roman" w:hAnsi="Times New Roman" w:hint="default"/>
      </w:rPr>
    </w:lvl>
    <w:lvl w:ilvl="7" w:tplc="CD5A9220" w:tentative="1">
      <w:start w:val="1"/>
      <w:numFmt w:val="bullet"/>
      <w:lvlText w:val="-"/>
      <w:lvlJc w:val="left"/>
      <w:pPr>
        <w:tabs>
          <w:tab w:val="num" w:pos="5760"/>
        </w:tabs>
        <w:ind w:left="5760" w:hanging="360"/>
      </w:pPr>
      <w:rPr>
        <w:rFonts w:ascii="Times New Roman" w:hAnsi="Times New Roman" w:hint="default"/>
      </w:rPr>
    </w:lvl>
    <w:lvl w:ilvl="8" w:tplc="420E608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A1E0794"/>
    <w:multiLevelType w:val="hybridMultilevel"/>
    <w:tmpl w:val="C8DE8A32"/>
    <w:lvl w:ilvl="0" w:tplc="2E9EC73E">
      <w:start w:val="1"/>
      <w:numFmt w:val="bullet"/>
      <w:lvlText w:val="-"/>
      <w:lvlJc w:val="left"/>
      <w:pPr>
        <w:tabs>
          <w:tab w:val="num" w:pos="720"/>
        </w:tabs>
        <w:ind w:left="720" w:hanging="360"/>
      </w:pPr>
      <w:rPr>
        <w:rFonts w:ascii="Times New Roman" w:hAnsi="Times New Roman" w:hint="default"/>
      </w:rPr>
    </w:lvl>
    <w:lvl w:ilvl="1" w:tplc="2F924026" w:tentative="1">
      <w:start w:val="1"/>
      <w:numFmt w:val="bullet"/>
      <w:lvlText w:val="-"/>
      <w:lvlJc w:val="left"/>
      <w:pPr>
        <w:tabs>
          <w:tab w:val="num" w:pos="1440"/>
        </w:tabs>
        <w:ind w:left="1440" w:hanging="360"/>
      </w:pPr>
      <w:rPr>
        <w:rFonts w:ascii="Times New Roman" w:hAnsi="Times New Roman" w:hint="default"/>
      </w:rPr>
    </w:lvl>
    <w:lvl w:ilvl="2" w:tplc="84B45EAE" w:tentative="1">
      <w:start w:val="1"/>
      <w:numFmt w:val="bullet"/>
      <w:lvlText w:val="-"/>
      <w:lvlJc w:val="left"/>
      <w:pPr>
        <w:tabs>
          <w:tab w:val="num" w:pos="2160"/>
        </w:tabs>
        <w:ind w:left="2160" w:hanging="360"/>
      </w:pPr>
      <w:rPr>
        <w:rFonts w:ascii="Times New Roman" w:hAnsi="Times New Roman" w:hint="default"/>
      </w:rPr>
    </w:lvl>
    <w:lvl w:ilvl="3" w:tplc="8EB0706E" w:tentative="1">
      <w:start w:val="1"/>
      <w:numFmt w:val="bullet"/>
      <w:lvlText w:val="-"/>
      <w:lvlJc w:val="left"/>
      <w:pPr>
        <w:tabs>
          <w:tab w:val="num" w:pos="2880"/>
        </w:tabs>
        <w:ind w:left="2880" w:hanging="360"/>
      </w:pPr>
      <w:rPr>
        <w:rFonts w:ascii="Times New Roman" w:hAnsi="Times New Roman" w:hint="default"/>
      </w:rPr>
    </w:lvl>
    <w:lvl w:ilvl="4" w:tplc="99D86C50" w:tentative="1">
      <w:start w:val="1"/>
      <w:numFmt w:val="bullet"/>
      <w:lvlText w:val="-"/>
      <w:lvlJc w:val="left"/>
      <w:pPr>
        <w:tabs>
          <w:tab w:val="num" w:pos="3600"/>
        </w:tabs>
        <w:ind w:left="3600" w:hanging="360"/>
      </w:pPr>
      <w:rPr>
        <w:rFonts w:ascii="Times New Roman" w:hAnsi="Times New Roman" w:hint="default"/>
      </w:rPr>
    </w:lvl>
    <w:lvl w:ilvl="5" w:tplc="95E4DD1C" w:tentative="1">
      <w:start w:val="1"/>
      <w:numFmt w:val="bullet"/>
      <w:lvlText w:val="-"/>
      <w:lvlJc w:val="left"/>
      <w:pPr>
        <w:tabs>
          <w:tab w:val="num" w:pos="4320"/>
        </w:tabs>
        <w:ind w:left="4320" w:hanging="360"/>
      </w:pPr>
      <w:rPr>
        <w:rFonts w:ascii="Times New Roman" w:hAnsi="Times New Roman" w:hint="default"/>
      </w:rPr>
    </w:lvl>
    <w:lvl w:ilvl="6" w:tplc="2868647E" w:tentative="1">
      <w:start w:val="1"/>
      <w:numFmt w:val="bullet"/>
      <w:lvlText w:val="-"/>
      <w:lvlJc w:val="left"/>
      <w:pPr>
        <w:tabs>
          <w:tab w:val="num" w:pos="5040"/>
        </w:tabs>
        <w:ind w:left="5040" w:hanging="360"/>
      </w:pPr>
      <w:rPr>
        <w:rFonts w:ascii="Times New Roman" w:hAnsi="Times New Roman" w:hint="default"/>
      </w:rPr>
    </w:lvl>
    <w:lvl w:ilvl="7" w:tplc="BB6A6FC0" w:tentative="1">
      <w:start w:val="1"/>
      <w:numFmt w:val="bullet"/>
      <w:lvlText w:val="-"/>
      <w:lvlJc w:val="left"/>
      <w:pPr>
        <w:tabs>
          <w:tab w:val="num" w:pos="5760"/>
        </w:tabs>
        <w:ind w:left="5760" w:hanging="360"/>
      </w:pPr>
      <w:rPr>
        <w:rFonts w:ascii="Times New Roman" w:hAnsi="Times New Roman" w:hint="default"/>
      </w:rPr>
    </w:lvl>
    <w:lvl w:ilvl="8" w:tplc="7808478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2A5C5851"/>
    <w:multiLevelType w:val="hybridMultilevel"/>
    <w:tmpl w:val="C36EF006"/>
    <w:lvl w:ilvl="0" w:tplc="D2DE5036">
      <w:start w:val="1"/>
      <w:numFmt w:val="bullet"/>
      <w:lvlText w:val="•"/>
      <w:lvlJc w:val="left"/>
      <w:pPr>
        <w:tabs>
          <w:tab w:val="num" w:pos="720"/>
        </w:tabs>
        <w:ind w:left="720" w:hanging="360"/>
      </w:pPr>
      <w:rPr>
        <w:rFonts w:ascii="Arial" w:hAnsi="Arial" w:hint="default"/>
      </w:rPr>
    </w:lvl>
    <w:lvl w:ilvl="1" w:tplc="AAC834CC">
      <w:start w:val="1"/>
      <w:numFmt w:val="bullet"/>
      <w:lvlText w:val="•"/>
      <w:lvlJc w:val="left"/>
      <w:pPr>
        <w:tabs>
          <w:tab w:val="num" w:pos="1440"/>
        </w:tabs>
        <w:ind w:left="1440" w:hanging="360"/>
      </w:pPr>
      <w:rPr>
        <w:rFonts w:ascii="Arial" w:hAnsi="Arial" w:hint="default"/>
      </w:rPr>
    </w:lvl>
    <w:lvl w:ilvl="2" w:tplc="BE94B712" w:tentative="1">
      <w:start w:val="1"/>
      <w:numFmt w:val="bullet"/>
      <w:lvlText w:val="•"/>
      <w:lvlJc w:val="left"/>
      <w:pPr>
        <w:tabs>
          <w:tab w:val="num" w:pos="2160"/>
        </w:tabs>
        <w:ind w:left="2160" w:hanging="360"/>
      </w:pPr>
      <w:rPr>
        <w:rFonts w:ascii="Arial" w:hAnsi="Arial" w:hint="default"/>
      </w:rPr>
    </w:lvl>
    <w:lvl w:ilvl="3" w:tplc="BEA0ABA0" w:tentative="1">
      <w:start w:val="1"/>
      <w:numFmt w:val="bullet"/>
      <w:lvlText w:val="•"/>
      <w:lvlJc w:val="left"/>
      <w:pPr>
        <w:tabs>
          <w:tab w:val="num" w:pos="2880"/>
        </w:tabs>
        <w:ind w:left="2880" w:hanging="360"/>
      </w:pPr>
      <w:rPr>
        <w:rFonts w:ascii="Arial" w:hAnsi="Arial" w:hint="default"/>
      </w:rPr>
    </w:lvl>
    <w:lvl w:ilvl="4" w:tplc="94AE81D4" w:tentative="1">
      <w:start w:val="1"/>
      <w:numFmt w:val="bullet"/>
      <w:lvlText w:val="•"/>
      <w:lvlJc w:val="left"/>
      <w:pPr>
        <w:tabs>
          <w:tab w:val="num" w:pos="3600"/>
        </w:tabs>
        <w:ind w:left="3600" w:hanging="360"/>
      </w:pPr>
      <w:rPr>
        <w:rFonts w:ascii="Arial" w:hAnsi="Arial" w:hint="default"/>
      </w:rPr>
    </w:lvl>
    <w:lvl w:ilvl="5" w:tplc="FFE001EE" w:tentative="1">
      <w:start w:val="1"/>
      <w:numFmt w:val="bullet"/>
      <w:lvlText w:val="•"/>
      <w:lvlJc w:val="left"/>
      <w:pPr>
        <w:tabs>
          <w:tab w:val="num" w:pos="4320"/>
        </w:tabs>
        <w:ind w:left="4320" w:hanging="360"/>
      </w:pPr>
      <w:rPr>
        <w:rFonts w:ascii="Arial" w:hAnsi="Arial" w:hint="default"/>
      </w:rPr>
    </w:lvl>
    <w:lvl w:ilvl="6" w:tplc="898EA33A" w:tentative="1">
      <w:start w:val="1"/>
      <w:numFmt w:val="bullet"/>
      <w:lvlText w:val="•"/>
      <w:lvlJc w:val="left"/>
      <w:pPr>
        <w:tabs>
          <w:tab w:val="num" w:pos="5040"/>
        </w:tabs>
        <w:ind w:left="5040" w:hanging="360"/>
      </w:pPr>
      <w:rPr>
        <w:rFonts w:ascii="Arial" w:hAnsi="Arial" w:hint="default"/>
      </w:rPr>
    </w:lvl>
    <w:lvl w:ilvl="7" w:tplc="52B2F7B4" w:tentative="1">
      <w:start w:val="1"/>
      <w:numFmt w:val="bullet"/>
      <w:lvlText w:val="•"/>
      <w:lvlJc w:val="left"/>
      <w:pPr>
        <w:tabs>
          <w:tab w:val="num" w:pos="5760"/>
        </w:tabs>
        <w:ind w:left="5760" w:hanging="360"/>
      </w:pPr>
      <w:rPr>
        <w:rFonts w:ascii="Arial" w:hAnsi="Arial" w:hint="default"/>
      </w:rPr>
    </w:lvl>
    <w:lvl w:ilvl="8" w:tplc="6BCCDD70" w:tentative="1">
      <w:start w:val="1"/>
      <w:numFmt w:val="bullet"/>
      <w:lvlText w:val="•"/>
      <w:lvlJc w:val="left"/>
      <w:pPr>
        <w:tabs>
          <w:tab w:val="num" w:pos="6480"/>
        </w:tabs>
        <w:ind w:left="6480" w:hanging="360"/>
      </w:pPr>
      <w:rPr>
        <w:rFonts w:ascii="Arial" w:hAnsi="Arial" w:hint="default"/>
      </w:rPr>
    </w:lvl>
  </w:abstractNum>
  <w:abstractNum w:abstractNumId="20">
    <w:nsid w:val="2FEE6EB1"/>
    <w:multiLevelType w:val="hybridMultilevel"/>
    <w:tmpl w:val="9B2ED114"/>
    <w:lvl w:ilvl="0" w:tplc="898E95F4">
      <w:start w:val="1"/>
      <w:numFmt w:val="bullet"/>
      <w:lvlText w:val="•"/>
      <w:lvlJc w:val="left"/>
      <w:pPr>
        <w:tabs>
          <w:tab w:val="num" w:pos="720"/>
        </w:tabs>
        <w:ind w:left="720" w:hanging="360"/>
      </w:pPr>
      <w:rPr>
        <w:rFonts w:ascii="Arial" w:hAnsi="Arial" w:hint="default"/>
      </w:rPr>
    </w:lvl>
    <w:lvl w:ilvl="1" w:tplc="5490AED2" w:tentative="1">
      <w:start w:val="1"/>
      <w:numFmt w:val="bullet"/>
      <w:lvlText w:val="•"/>
      <w:lvlJc w:val="left"/>
      <w:pPr>
        <w:tabs>
          <w:tab w:val="num" w:pos="1440"/>
        </w:tabs>
        <w:ind w:left="1440" w:hanging="360"/>
      </w:pPr>
      <w:rPr>
        <w:rFonts w:ascii="Arial" w:hAnsi="Arial" w:hint="default"/>
      </w:rPr>
    </w:lvl>
    <w:lvl w:ilvl="2" w:tplc="521EC124" w:tentative="1">
      <w:start w:val="1"/>
      <w:numFmt w:val="bullet"/>
      <w:lvlText w:val="•"/>
      <w:lvlJc w:val="left"/>
      <w:pPr>
        <w:tabs>
          <w:tab w:val="num" w:pos="2160"/>
        </w:tabs>
        <w:ind w:left="2160" w:hanging="360"/>
      </w:pPr>
      <w:rPr>
        <w:rFonts w:ascii="Arial" w:hAnsi="Arial" w:hint="default"/>
      </w:rPr>
    </w:lvl>
    <w:lvl w:ilvl="3" w:tplc="366E8952" w:tentative="1">
      <w:start w:val="1"/>
      <w:numFmt w:val="bullet"/>
      <w:lvlText w:val="•"/>
      <w:lvlJc w:val="left"/>
      <w:pPr>
        <w:tabs>
          <w:tab w:val="num" w:pos="2880"/>
        </w:tabs>
        <w:ind w:left="2880" w:hanging="360"/>
      </w:pPr>
      <w:rPr>
        <w:rFonts w:ascii="Arial" w:hAnsi="Arial" w:hint="default"/>
      </w:rPr>
    </w:lvl>
    <w:lvl w:ilvl="4" w:tplc="9A761992" w:tentative="1">
      <w:start w:val="1"/>
      <w:numFmt w:val="bullet"/>
      <w:lvlText w:val="•"/>
      <w:lvlJc w:val="left"/>
      <w:pPr>
        <w:tabs>
          <w:tab w:val="num" w:pos="3600"/>
        </w:tabs>
        <w:ind w:left="3600" w:hanging="360"/>
      </w:pPr>
      <w:rPr>
        <w:rFonts w:ascii="Arial" w:hAnsi="Arial" w:hint="default"/>
      </w:rPr>
    </w:lvl>
    <w:lvl w:ilvl="5" w:tplc="722C6C0C" w:tentative="1">
      <w:start w:val="1"/>
      <w:numFmt w:val="bullet"/>
      <w:lvlText w:val="•"/>
      <w:lvlJc w:val="left"/>
      <w:pPr>
        <w:tabs>
          <w:tab w:val="num" w:pos="4320"/>
        </w:tabs>
        <w:ind w:left="4320" w:hanging="360"/>
      </w:pPr>
      <w:rPr>
        <w:rFonts w:ascii="Arial" w:hAnsi="Arial" w:hint="default"/>
      </w:rPr>
    </w:lvl>
    <w:lvl w:ilvl="6" w:tplc="8AF08C7A" w:tentative="1">
      <w:start w:val="1"/>
      <w:numFmt w:val="bullet"/>
      <w:lvlText w:val="•"/>
      <w:lvlJc w:val="left"/>
      <w:pPr>
        <w:tabs>
          <w:tab w:val="num" w:pos="5040"/>
        </w:tabs>
        <w:ind w:left="5040" w:hanging="360"/>
      </w:pPr>
      <w:rPr>
        <w:rFonts w:ascii="Arial" w:hAnsi="Arial" w:hint="default"/>
      </w:rPr>
    </w:lvl>
    <w:lvl w:ilvl="7" w:tplc="87EE2C4A" w:tentative="1">
      <w:start w:val="1"/>
      <w:numFmt w:val="bullet"/>
      <w:lvlText w:val="•"/>
      <w:lvlJc w:val="left"/>
      <w:pPr>
        <w:tabs>
          <w:tab w:val="num" w:pos="5760"/>
        </w:tabs>
        <w:ind w:left="5760" w:hanging="360"/>
      </w:pPr>
      <w:rPr>
        <w:rFonts w:ascii="Arial" w:hAnsi="Arial" w:hint="default"/>
      </w:rPr>
    </w:lvl>
    <w:lvl w:ilvl="8" w:tplc="9E10416A" w:tentative="1">
      <w:start w:val="1"/>
      <w:numFmt w:val="bullet"/>
      <w:lvlText w:val="•"/>
      <w:lvlJc w:val="left"/>
      <w:pPr>
        <w:tabs>
          <w:tab w:val="num" w:pos="6480"/>
        </w:tabs>
        <w:ind w:left="6480" w:hanging="360"/>
      </w:pPr>
      <w:rPr>
        <w:rFonts w:ascii="Arial" w:hAnsi="Arial" w:hint="default"/>
      </w:rPr>
    </w:lvl>
  </w:abstractNum>
  <w:abstractNum w:abstractNumId="21">
    <w:nsid w:val="319D2257"/>
    <w:multiLevelType w:val="hybridMultilevel"/>
    <w:tmpl w:val="1FBE42F6"/>
    <w:lvl w:ilvl="0" w:tplc="56F6919A">
      <w:start w:val="1"/>
      <w:numFmt w:val="bullet"/>
      <w:lvlText w:val="•"/>
      <w:lvlJc w:val="left"/>
      <w:pPr>
        <w:tabs>
          <w:tab w:val="num" w:pos="720"/>
        </w:tabs>
        <w:ind w:left="720" w:hanging="360"/>
      </w:pPr>
      <w:rPr>
        <w:rFonts w:ascii="Arial" w:hAnsi="Arial" w:hint="default"/>
      </w:rPr>
    </w:lvl>
    <w:lvl w:ilvl="1" w:tplc="4BFC5F82" w:tentative="1">
      <w:start w:val="1"/>
      <w:numFmt w:val="bullet"/>
      <w:lvlText w:val="•"/>
      <w:lvlJc w:val="left"/>
      <w:pPr>
        <w:tabs>
          <w:tab w:val="num" w:pos="1440"/>
        </w:tabs>
        <w:ind w:left="1440" w:hanging="360"/>
      </w:pPr>
      <w:rPr>
        <w:rFonts w:ascii="Arial" w:hAnsi="Arial" w:hint="default"/>
      </w:rPr>
    </w:lvl>
    <w:lvl w:ilvl="2" w:tplc="74F69BD2" w:tentative="1">
      <w:start w:val="1"/>
      <w:numFmt w:val="bullet"/>
      <w:lvlText w:val="•"/>
      <w:lvlJc w:val="left"/>
      <w:pPr>
        <w:tabs>
          <w:tab w:val="num" w:pos="2160"/>
        </w:tabs>
        <w:ind w:left="2160" w:hanging="360"/>
      </w:pPr>
      <w:rPr>
        <w:rFonts w:ascii="Arial" w:hAnsi="Arial" w:hint="default"/>
      </w:rPr>
    </w:lvl>
    <w:lvl w:ilvl="3" w:tplc="4F90989C" w:tentative="1">
      <w:start w:val="1"/>
      <w:numFmt w:val="bullet"/>
      <w:lvlText w:val="•"/>
      <w:lvlJc w:val="left"/>
      <w:pPr>
        <w:tabs>
          <w:tab w:val="num" w:pos="2880"/>
        </w:tabs>
        <w:ind w:left="2880" w:hanging="360"/>
      </w:pPr>
      <w:rPr>
        <w:rFonts w:ascii="Arial" w:hAnsi="Arial" w:hint="default"/>
      </w:rPr>
    </w:lvl>
    <w:lvl w:ilvl="4" w:tplc="FD5C3ED6" w:tentative="1">
      <w:start w:val="1"/>
      <w:numFmt w:val="bullet"/>
      <w:lvlText w:val="•"/>
      <w:lvlJc w:val="left"/>
      <w:pPr>
        <w:tabs>
          <w:tab w:val="num" w:pos="3600"/>
        </w:tabs>
        <w:ind w:left="3600" w:hanging="360"/>
      </w:pPr>
      <w:rPr>
        <w:rFonts w:ascii="Arial" w:hAnsi="Arial" w:hint="default"/>
      </w:rPr>
    </w:lvl>
    <w:lvl w:ilvl="5" w:tplc="15A839F0" w:tentative="1">
      <w:start w:val="1"/>
      <w:numFmt w:val="bullet"/>
      <w:lvlText w:val="•"/>
      <w:lvlJc w:val="left"/>
      <w:pPr>
        <w:tabs>
          <w:tab w:val="num" w:pos="4320"/>
        </w:tabs>
        <w:ind w:left="4320" w:hanging="360"/>
      </w:pPr>
      <w:rPr>
        <w:rFonts w:ascii="Arial" w:hAnsi="Arial" w:hint="default"/>
      </w:rPr>
    </w:lvl>
    <w:lvl w:ilvl="6" w:tplc="331C14DE" w:tentative="1">
      <w:start w:val="1"/>
      <w:numFmt w:val="bullet"/>
      <w:lvlText w:val="•"/>
      <w:lvlJc w:val="left"/>
      <w:pPr>
        <w:tabs>
          <w:tab w:val="num" w:pos="5040"/>
        </w:tabs>
        <w:ind w:left="5040" w:hanging="360"/>
      </w:pPr>
      <w:rPr>
        <w:rFonts w:ascii="Arial" w:hAnsi="Arial" w:hint="default"/>
      </w:rPr>
    </w:lvl>
    <w:lvl w:ilvl="7" w:tplc="C61489AA" w:tentative="1">
      <w:start w:val="1"/>
      <w:numFmt w:val="bullet"/>
      <w:lvlText w:val="•"/>
      <w:lvlJc w:val="left"/>
      <w:pPr>
        <w:tabs>
          <w:tab w:val="num" w:pos="5760"/>
        </w:tabs>
        <w:ind w:left="5760" w:hanging="360"/>
      </w:pPr>
      <w:rPr>
        <w:rFonts w:ascii="Arial" w:hAnsi="Arial" w:hint="default"/>
      </w:rPr>
    </w:lvl>
    <w:lvl w:ilvl="8" w:tplc="B4605362" w:tentative="1">
      <w:start w:val="1"/>
      <w:numFmt w:val="bullet"/>
      <w:lvlText w:val="•"/>
      <w:lvlJc w:val="left"/>
      <w:pPr>
        <w:tabs>
          <w:tab w:val="num" w:pos="6480"/>
        </w:tabs>
        <w:ind w:left="6480" w:hanging="360"/>
      </w:pPr>
      <w:rPr>
        <w:rFonts w:ascii="Arial" w:hAnsi="Arial" w:hint="default"/>
      </w:rPr>
    </w:lvl>
  </w:abstractNum>
  <w:abstractNum w:abstractNumId="22">
    <w:nsid w:val="3B0328C6"/>
    <w:multiLevelType w:val="hybridMultilevel"/>
    <w:tmpl w:val="DB6AE9CA"/>
    <w:lvl w:ilvl="0" w:tplc="7290633E">
      <w:start w:val="1"/>
      <w:numFmt w:val="bullet"/>
      <w:lvlText w:val="-"/>
      <w:lvlJc w:val="left"/>
      <w:pPr>
        <w:tabs>
          <w:tab w:val="num" w:pos="720"/>
        </w:tabs>
        <w:ind w:left="720" w:hanging="360"/>
      </w:pPr>
      <w:rPr>
        <w:rFonts w:ascii="Times New Roman" w:hAnsi="Times New Roman" w:hint="default"/>
      </w:rPr>
    </w:lvl>
    <w:lvl w:ilvl="1" w:tplc="9E34AA6C" w:tentative="1">
      <w:start w:val="1"/>
      <w:numFmt w:val="bullet"/>
      <w:lvlText w:val="-"/>
      <w:lvlJc w:val="left"/>
      <w:pPr>
        <w:tabs>
          <w:tab w:val="num" w:pos="1440"/>
        </w:tabs>
        <w:ind w:left="1440" w:hanging="360"/>
      </w:pPr>
      <w:rPr>
        <w:rFonts w:ascii="Times New Roman" w:hAnsi="Times New Roman" w:hint="default"/>
      </w:rPr>
    </w:lvl>
    <w:lvl w:ilvl="2" w:tplc="9ADEDBDA" w:tentative="1">
      <w:start w:val="1"/>
      <w:numFmt w:val="bullet"/>
      <w:lvlText w:val="-"/>
      <w:lvlJc w:val="left"/>
      <w:pPr>
        <w:tabs>
          <w:tab w:val="num" w:pos="2160"/>
        </w:tabs>
        <w:ind w:left="2160" w:hanging="360"/>
      </w:pPr>
      <w:rPr>
        <w:rFonts w:ascii="Times New Roman" w:hAnsi="Times New Roman" w:hint="default"/>
      </w:rPr>
    </w:lvl>
    <w:lvl w:ilvl="3" w:tplc="CDDE5D80" w:tentative="1">
      <w:start w:val="1"/>
      <w:numFmt w:val="bullet"/>
      <w:lvlText w:val="-"/>
      <w:lvlJc w:val="left"/>
      <w:pPr>
        <w:tabs>
          <w:tab w:val="num" w:pos="2880"/>
        </w:tabs>
        <w:ind w:left="2880" w:hanging="360"/>
      </w:pPr>
      <w:rPr>
        <w:rFonts w:ascii="Times New Roman" w:hAnsi="Times New Roman" w:hint="default"/>
      </w:rPr>
    </w:lvl>
    <w:lvl w:ilvl="4" w:tplc="6FCEB88E" w:tentative="1">
      <w:start w:val="1"/>
      <w:numFmt w:val="bullet"/>
      <w:lvlText w:val="-"/>
      <w:lvlJc w:val="left"/>
      <w:pPr>
        <w:tabs>
          <w:tab w:val="num" w:pos="3600"/>
        </w:tabs>
        <w:ind w:left="3600" w:hanging="360"/>
      </w:pPr>
      <w:rPr>
        <w:rFonts w:ascii="Times New Roman" w:hAnsi="Times New Roman" w:hint="default"/>
      </w:rPr>
    </w:lvl>
    <w:lvl w:ilvl="5" w:tplc="BC7A3DDE" w:tentative="1">
      <w:start w:val="1"/>
      <w:numFmt w:val="bullet"/>
      <w:lvlText w:val="-"/>
      <w:lvlJc w:val="left"/>
      <w:pPr>
        <w:tabs>
          <w:tab w:val="num" w:pos="4320"/>
        </w:tabs>
        <w:ind w:left="4320" w:hanging="360"/>
      </w:pPr>
      <w:rPr>
        <w:rFonts w:ascii="Times New Roman" w:hAnsi="Times New Roman" w:hint="default"/>
      </w:rPr>
    </w:lvl>
    <w:lvl w:ilvl="6" w:tplc="C7D6F422" w:tentative="1">
      <w:start w:val="1"/>
      <w:numFmt w:val="bullet"/>
      <w:lvlText w:val="-"/>
      <w:lvlJc w:val="left"/>
      <w:pPr>
        <w:tabs>
          <w:tab w:val="num" w:pos="5040"/>
        </w:tabs>
        <w:ind w:left="5040" w:hanging="360"/>
      </w:pPr>
      <w:rPr>
        <w:rFonts w:ascii="Times New Roman" w:hAnsi="Times New Roman" w:hint="default"/>
      </w:rPr>
    </w:lvl>
    <w:lvl w:ilvl="7" w:tplc="4CBC4C0C" w:tentative="1">
      <w:start w:val="1"/>
      <w:numFmt w:val="bullet"/>
      <w:lvlText w:val="-"/>
      <w:lvlJc w:val="left"/>
      <w:pPr>
        <w:tabs>
          <w:tab w:val="num" w:pos="5760"/>
        </w:tabs>
        <w:ind w:left="5760" w:hanging="360"/>
      </w:pPr>
      <w:rPr>
        <w:rFonts w:ascii="Times New Roman" w:hAnsi="Times New Roman" w:hint="default"/>
      </w:rPr>
    </w:lvl>
    <w:lvl w:ilvl="8" w:tplc="F5DA2D7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B987244"/>
    <w:multiLevelType w:val="hybridMultilevel"/>
    <w:tmpl w:val="9B581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D61FE4"/>
    <w:multiLevelType w:val="hybridMultilevel"/>
    <w:tmpl w:val="47C23CB2"/>
    <w:lvl w:ilvl="0" w:tplc="CA3E5258">
      <w:start w:val="1"/>
      <w:numFmt w:val="bullet"/>
      <w:lvlText w:val="-"/>
      <w:lvlJc w:val="left"/>
      <w:pPr>
        <w:tabs>
          <w:tab w:val="num" w:pos="720"/>
        </w:tabs>
        <w:ind w:left="720" w:hanging="360"/>
      </w:pPr>
      <w:rPr>
        <w:rFonts w:ascii="Times New Roman" w:hAnsi="Times New Roman" w:hint="default"/>
      </w:rPr>
    </w:lvl>
    <w:lvl w:ilvl="1" w:tplc="91D04C80" w:tentative="1">
      <w:start w:val="1"/>
      <w:numFmt w:val="bullet"/>
      <w:lvlText w:val="-"/>
      <w:lvlJc w:val="left"/>
      <w:pPr>
        <w:tabs>
          <w:tab w:val="num" w:pos="1440"/>
        </w:tabs>
        <w:ind w:left="1440" w:hanging="360"/>
      </w:pPr>
      <w:rPr>
        <w:rFonts w:ascii="Times New Roman" w:hAnsi="Times New Roman" w:hint="default"/>
      </w:rPr>
    </w:lvl>
    <w:lvl w:ilvl="2" w:tplc="2A5EA4E8" w:tentative="1">
      <w:start w:val="1"/>
      <w:numFmt w:val="bullet"/>
      <w:lvlText w:val="-"/>
      <w:lvlJc w:val="left"/>
      <w:pPr>
        <w:tabs>
          <w:tab w:val="num" w:pos="2160"/>
        </w:tabs>
        <w:ind w:left="2160" w:hanging="360"/>
      </w:pPr>
      <w:rPr>
        <w:rFonts w:ascii="Times New Roman" w:hAnsi="Times New Roman" w:hint="default"/>
      </w:rPr>
    </w:lvl>
    <w:lvl w:ilvl="3" w:tplc="D5E42146" w:tentative="1">
      <w:start w:val="1"/>
      <w:numFmt w:val="bullet"/>
      <w:lvlText w:val="-"/>
      <w:lvlJc w:val="left"/>
      <w:pPr>
        <w:tabs>
          <w:tab w:val="num" w:pos="2880"/>
        </w:tabs>
        <w:ind w:left="2880" w:hanging="360"/>
      </w:pPr>
      <w:rPr>
        <w:rFonts w:ascii="Times New Roman" w:hAnsi="Times New Roman" w:hint="default"/>
      </w:rPr>
    </w:lvl>
    <w:lvl w:ilvl="4" w:tplc="BE8E0064" w:tentative="1">
      <w:start w:val="1"/>
      <w:numFmt w:val="bullet"/>
      <w:lvlText w:val="-"/>
      <w:lvlJc w:val="left"/>
      <w:pPr>
        <w:tabs>
          <w:tab w:val="num" w:pos="3600"/>
        </w:tabs>
        <w:ind w:left="3600" w:hanging="360"/>
      </w:pPr>
      <w:rPr>
        <w:rFonts w:ascii="Times New Roman" w:hAnsi="Times New Roman" w:hint="default"/>
      </w:rPr>
    </w:lvl>
    <w:lvl w:ilvl="5" w:tplc="3DA0B158" w:tentative="1">
      <w:start w:val="1"/>
      <w:numFmt w:val="bullet"/>
      <w:lvlText w:val="-"/>
      <w:lvlJc w:val="left"/>
      <w:pPr>
        <w:tabs>
          <w:tab w:val="num" w:pos="4320"/>
        </w:tabs>
        <w:ind w:left="4320" w:hanging="360"/>
      </w:pPr>
      <w:rPr>
        <w:rFonts w:ascii="Times New Roman" w:hAnsi="Times New Roman" w:hint="default"/>
      </w:rPr>
    </w:lvl>
    <w:lvl w:ilvl="6" w:tplc="2864D964" w:tentative="1">
      <w:start w:val="1"/>
      <w:numFmt w:val="bullet"/>
      <w:lvlText w:val="-"/>
      <w:lvlJc w:val="left"/>
      <w:pPr>
        <w:tabs>
          <w:tab w:val="num" w:pos="5040"/>
        </w:tabs>
        <w:ind w:left="5040" w:hanging="360"/>
      </w:pPr>
      <w:rPr>
        <w:rFonts w:ascii="Times New Roman" w:hAnsi="Times New Roman" w:hint="default"/>
      </w:rPr>
    </w:lvl>
    <w:lvl w:ilvl="7" w:tplc="8598B088" w:tentative="1">
      <w:start w:val="1"/>
      <w:numFmt w:val="bullet"/>
      <w:lvlText w:val="-"/>
      <w:lvlJc w:val="left"/>
      <w:pPr>
        <w:tabs>
          <w:tab w:val="num" w:pos="5760"/>
        </w:tabs>
        <w:ind w:left="5760" w:hanging="360"/>
      </w:pPr>
      <w:rPr>
        <w:rFonts w:ascii="Times New Roman" w:hAnsi="Times New Roman" w:hint="default"/>
      </w:rPr>
    </w:lvl>
    <w:lvl w:ilvl="8" w:tplc="D87820F2" w:tentative="1">
      <w:start w:val="1"/>
      <w:numFmt w:val="bullet"/>
      <w:lvlText w:val="-"/>
      <w:lvlJc w:val="left"/>
      <w:pPr>
        <w:tabs>
          <w:tab w:val="num" w:pos="6480"/>
        </w:tabs>
        <w:ind w:left="6480" w:hanging="360"/>
      </w:pPr>
      <w:rPr>
        <w:rFonts w:ascii="Times New Roman" w:hAnsi="Times New Roman" w:hint="default"/>
      </w:rPr>
    </w:lvl>
  </w:abstractNum>
  <w:abstractNum w:abstractNumId="25">
    <w:nsid w:val="3E40564D"/>
    <w:multiLevelType w:val="hybridMultilevel"/>
    <w:tmpl w:val="31AE36BA"/>
    <w:lvl w:ilvl="0" w:tplc="F4948462">
      <w:start w:val="1"/>
      <w:numFmt w:val="bullet"/>
      <w:lvlText w:val="•"/>
      <w:lvlJc w:val="left"/>
      <w:pPr>
        <w:tabs>
          <w:tab w:val="num" w:pos="720"/>
        </w:tabs>
        <w:ind w:left="720" w:hanging="360"/>
      </w:pPr>
      <w:rPr>
        <w:rFonts w:ascii="Arial" w:hAnsi="Arial" w:hint="default"/>
      </w:rPr>
    </w:lvl>
    <w:lvl w:ilvl="1" w:tplc="25DCBABC">
      <w:start w:val="1"/>
      <w:numFmt w:val="bullet"/>
      <w:lvlText w:val="•"/>
      <w:lvlJc w:val="left"/>
      <w:pPr>
        <w:tabs>
          <w:tab w:val="num" w:pos="1440"/>
        </w:tabs>
        <w:ind w:left="1440" w:hanging="360"/>
      </w:pPr>
      <w:rPr>
        <w:rFonts w:ascii="Arial" w:hAnsi="Arial" w:hint="default"/>
      </w:rPr>
    </w:lvl>
    <w:lvl w:ilvl="2" w:tplc="667ADE36" w:tentative="1">
      <w:start w:val="1"/>
      <w:numFmt w:val="bullet"/>
      <w:lvlText w:val="•"/>
      <w:lvlJc w:val="left"/>
      <w:pPr>
        <w:tabs>
          <w:tab w:val="num" w:pos="2160"/>
        </w:tabs>
        <w:ind w:left="2160" w:hanging="360"/>
      </w:pPr>
      <w:rPr>
        <w:rFonts w:ascii="Arial" w:hAnsi="Arial" w:hint="default"/>
      </w:rPr>
    </w:lvl>
    <w:lvl w:ilvl="3" w:tplc="4372025C" w:tentative="1">
      <w:start w:val="1"/>
      <w:numFmt w:val="bullet"/>
      <w:lvlText w:val="•"/>
      <w:lvlJc w:val="left"/>
      <w:pPr>
        <w:tabs>
          <w:tab w:val="num" w:pos="2880"/>
        </w:tabs>
        <w:ind w:left="2880" w:hanging="360"/>
      </w:pPr>
      <w:rPr>
        <w:rFonts w:ascii="Arial" w:hAnsi="Arial" w:hint="default"/>
      </w:rPr>
    </w:lvl>
    <w:lvl w:ilvl="4" w:tplc="ED4AD446" w:tentative="1">
      <w:start w:val="1"/>
      <w:numFmt w:val="bullet"/>
      <w:lvlText w:val="•"/>
      <w:lvlJc w:val="left"/>
      <w:pPr>
        <w:tabs>
          <w:tab w:val="num" w:pos="3600"/>
        </w:tabs>
        <w:ind w:left="3600" w:hanging="360"/>
      </w:pPr>
      <w:rPr>
        <w:rFonts w:ascii="Arial" w:hAnsi="Arial" w:hint="default"/>
      </w:rPr>
    </w:lvl>
    <w:lvl w:ilvl="5" w:tplc="42868A36" w:tentative="1">
      <w:start w:val="1"/>
      <w:numFmt w:val="bullet"/>
      <w:lvlText w:val="•"/>
      <w:lvlJc w:val="left"/>
      <w:pPr>
        <w:tabs>
          <w:tab w:val="num" w:pos="4320"/>
        </w:tabs>
        <w:ind w:left="4320" w:hanging="360"/>
      </w:pPr>
      <w:rPr>
        <w:rFonts w:ascii="Arial" w:hAnsi="Arial" w:hint="default"/>
      </w:rPr>
    </w:lvl>
    <w:lvl w:ilvl="6" w:tplc="9F26F7A6" w:tentative="1">
      <w:start w:val="1"/>
      <w:numFmt w:val="bullet"/>
      <w:lvlText w:val="•"/>
      <w:lvlJc w:val="left"/>
      <w:pPr>
        <w:tabs>
          <w:tab w:val="num" w:pos="5040"/>
        </w:tabs>
        <w:ind w:left="5040" w:hanging="360"/>
      </w:pPr>
      <w:rPr>
        <w:rFonts w:ascii="Arial" w:hAnsi="Arial" w:hint="default"/>
      </w:rPr>
    </w:lvl>
    <w:lvl w:ilvl="7" w:tplc="60C61368" w:tentative="1">
      <w:start w:val="1"/>
      <w:numFmt w:val="bullet"/>
      <w:lvlText w:val="•"/>
      <w:lvlJc w:val="left"/>
      <w:pPr>
        <w:tabs>
          <w:tab w:val="num" w:pos="5760"/>
        </w:tabs>
        <w:ind w:left="5760" w:hanging="360"/>
      </w:pPr>
      <w:rPr>
        <w:rFonts w:ascii="Arial" w:hAnsi="Arial" w:hint="default"/>
      </w:rPr>
    </w:lvl>
    <w:lvl w:ilvl="8" w:tplc="C952C93A" w:tentative="1">
      <w:start w:val="1"/>
      <w:numFmt w:val="bullet"/>
      <w:lvlText w:val="•"/>
      <w:lvlJc w:val="left"/>
      <w:pPr>
        <w:tabs>
          <w:tab w:val="num" w:pos="6480"/>
        </w:tabs>
        <w:ind w:left="6480" w:hanging="360"/>
      </w:pPr>
      <w:rPr>
        <w:rFonts w:ascii="Arial" w:hAnsi="Arial" w:hint="default"/>
      </w:rPr>
    </w:lvl>
  </w:abstractNum>
  <w:abstractNum w:abstractNumId="26">
    <w:nsid w:val="4BEC58C8"/>
    <w:multiLevelType w:val="hybridMultilevel"/>
    <w:tmpl w:val="7BB677DE"/>
    <w:lvl w:ilvl="0" w:tplc="21FC4804">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7">
    <w:nsid w:val="4D893EB6"/>
    <w:multiLevelType w:val="hybridMultilevel"/>
    <w:tmpl w:val="D49C0D2C"/>
    <w:lvl w:ilvl="0" w:tplc="A97EBFD0">
      <w:start w:val="1"/>
      <w:numFmt w:val="bullet"/>
      <w:lvlText w:val="•"/>
      <w:lvlJc w:val="left"/>
      <w:pPr>
        <w:tabs>
          <w:tab w:val="num" w:pos="720"/>
        </w:tabs>
        <w:ind w:left="720" w:hanging="360"/>
      </w:pPr>
      <w:rPr>
        <w:rFonts w:ascii="Arial" w:hAnsi="Arial" w:hint="default"/>
      </w:rPr>
    </w:lvl>
    <w:lvl w:ilvl="1" w:tplc="21FC4804">
      <w:start w:val="1"/>
      <w:numFmt w:val="bullet"/>
      <w:lvlText w:val="•"/>
      <w:lvlJc w:val="left"/>
      <w:pPr>
        <w:tabs>
          <w:tab w:val="num" w:pos="1440"/>
        </w:tabs>
        <w:ind w:left="1440" w:hanging="360"/>
      </w:pPr>
      <w:rPr>
        <w:rFonts w:ascii="Arial" w:hAnsi="Arial" w:hint="default"/>
      </w:rPr>
    </w:lvl>
    <w:lvl w:ilvl="2" w:tplc="3280C20A" w:tentative="1">
      <w:start w:val="1"/>
      <w:numFmt w:val="bullet"/>
      <w:lvlText w:val="•"/>
      <w:lvlJc w:val="left"/>
      <w:pPr>
        <w:tabs>
          <w:tab w:val="num" w:pos="2160"/>
        </w:tabs>
        <w:ind w:left="2160" w:hanging="360"/>
      </w:pPr>
      <w:rPr>
        <w:rFonts w:ascii="Arial" w:hAnsi="Arial" w:hint="default"/>
      </w:rPr>
    </w:lvl>
    <w:lvl w:ilvl="3" w:tplc="A8403AE4" w:tentative="1">
      <w:start w:val="1"/>
      <w:numFmt w:val="bullet"/>
      <w:lvlText w:val="•"/>
      <w:lvlJc w:val="left"/>
      <w:pPr>
        <w:tabs>
          <w:tab w:val="num" w:pos="2880"/>
        </w:tabs>
        <w:ind w:left="2880" w:hanging="360"/>
      </w:pPr>
      <w:rPr>
        <w:rFonts w:ascii="Arial" w:hAnsi="Arial" w:hint="default"/>
      </w:rPr>
    </w:lvl>
    <w:lvl w:ilvl="4" w:tplc="A2DE99AA" w:tentative="1">
      <w:start w:val="1"/>
      <w:numFmt w:val="bullet"/>
      <w:lvlText w:val="•"/>
      <w:lvlJc w:val="left"/>
      <w:pPr>
        <w:tabs>
          <w:tab w:val="num" w:pos="3600"/>
        </w:tabs>
        <w:ind w:left="3600" w:hanging="360"/>
      </w:pPr>
      <w:rPr>
        <w:rFonts w:ascii="Arial" w:hAnsi="Arial" w:hint="default"/>
      </w:rPr>
    </w:lvl>
    <w:lvl w:ilvl="5" w:tplc="734A825A" w:tentative="1">
      <w:start w:val="1"/>
      <w:numFmt w:val="bullet"/>
      <w:lvlText w:val="•"/>
      <w:lvlJc w:val="left"/>
      <w:pPr>
        <w:tabs>
          <w:tab w:val="num" w:pos="4320"/>
        </w:tabs>
        <w:ind w:left="4320" w:hanging="360"/>
      </w:pPr>
      <w:rPr>
        <w:rFonts w:ascii="Arial" w:hAnsi="Arial" w:hint="default"/>
      </w:rPr>
    </w:lvl>
    <w:lvl w:ilvl="6" w:tplc="1638A580" w:tentative="1">
      <w:start w:val="1"/>
      <w:numFmt w:val="bullet"/>
      <w:lvlText w:val="•"/>
      <w:lvlJc w:val="left"/>
      <w:pPr>
        <w:tabs>
          <w:tab w:val="num" w:pos="5040"/>
        </w:tabs>
        <w:ind w:left="5040" w:hanging="360"/>
      </w:pPr>
      <w:rPr>
        <w:rFonts w:ascii="Arial" w:hAnsi="Arial" w:hint="default"/>
      </w:rPr>
    </w:lvl>
    <w:lvl w:ilvl="7" w:tplc="963050B0" w:tentative="1">
      <w:start w:val="1"/>
      <w:numFmt w:val="bullet"/>
      <w:lvlText w:val="•"/>
      <w:lvlJc w:val="left"/>
      <w:pPr>
        <w:tabs>
          <w:tab w:val="num" w:pos="5760"/>
        </w:tabs>
        <w:ind w:left="5760" w:hanging="360"/>
      </w:pPr>
      <w:rPr>
        <w:rFonts w:ascii="Arial" w:hAnsi="Arial" w:hint="default"/>
      </w:rPr>
    </w:lvl>
    <w:lvl w:ilvl="8" w:tplc="EB048792" w:tentative="1">
      <w:start w:val="1"/>
      <w:numFmt w:val="bullet"/>
      <w:lvlText w:val="•"/>
      <w:lvlJc w:val="left"/>
      <w:pPr>
        <w:tabs>
          <w:tab w:val="num" w:pos="6480"/>
        </w:tabs>
        <w:ind w:left="6480" w:hanging="360"/>
      </w:pPr>
      <w:rPr>
        <w:rFonts w:ascii="Arial" w:hAnsi="Arial" w:hint="default"/>
      </w:rPr>
    </w:lvl>
  </w:abstractNum>
  <w:abstractNum w:abstractNumId="28">
    <w:nsid w:val="532E41BB"/>
    <w:multiLevelType w:val="hybridMultilevel"/>
    <w:tmpl w:val="BAB408D4"/>
    <w:lvl w:ilvl="0" w:tplc="2772B102">
      <w:start w:val="1"/>
      <w:numFmt w:val="bullet"/>
      <w:lvlText w:val="•"/>
      <w:lvlJc w:val="left"/>
      <w:pPr>
        <w:tabs>
          <w:tab w:val="num" w:pos="720"/>
        </w:tabs>
        <w:ind w:left="720" w:hanging="360"/>
      </w:pPr>
      <w:rPr>
        <w:rFonts w:ascii="Arial" w:hAnsi="Arial" w:hint="default"/>
      </w:rPr>
    </w:lvl>
    <w:lvl w:ilvl="1" w:tplc="2584A18E" w:tentative="1">
      <w:start w:val="1"/>
      <w:numFmt w:val="bullet"/>
      <w:lvlText w:val="•"/>
      <w:lvlJc w:val="left"/>
      <w:pPr>
        <w:tabs>
          <w:tab w:val="num" w:pos="1440"/>
        </w:tabs>
        <w:ind w:left="1440" w:hanging="360"/>
      </w:pPr>
      <w:rPr>
        <w:rFonts w:ascii="Arial" w:hAnsi="Arial" w:hint="default"/>
      </w:rPr>
    </w:lvl>
    <w:lvl w:ilvl="2" w:tplc="3E98A9CA" w:tentative="1">
      <w:start w:val="1"/>
      <w:numFmt w:val="bullet"/>
      <w:lvlText w:val="•"/>
      <w:lvlJc w:val="left"/>
      <w:pPr>
        <w:tabs>
          <w:tab w:val="num" w:pos="2160"/>
        </w:tabs>
        <w:ind w:left="2160" w:hanging="360"/>
      </w:pPr>
      <w:rPr>
        <w:rFonts w:ascii="Arial" w:hAnsi="Arial" w:hint="default"/>
      </w:rPr>
    </w:lvl>
    <w:lvl w:ilvl="3" w:tplc="42005F86" w:tentative="1">
      <w:start w:val="1"/>
      <w:numFmt w:val="bullet"/>
      <w:lvlText w:val="•"/>
      <w:lvlJc w:val="left"/>
      <w:pPr>
        <w:tabs>
          <w:tab w:val="num" w:pos="2880"/>
        </w:tabs>
        <w:ind w:left="2880" w:hanging="360"/>
      </w:pPr>
      <w:rPr>
        <w:rFonts w:ascii="Arial" w:hAnsi="Arial" w:hint="default"/>
      </w:rPr>
    </w:lvl>
    <w:lvl w:ilvl="4" w:tplc="3152665E" w:tentative="1">
      <w:start w:val="1"/>
      <w:numFmt w:val="bullet"/>
      <w:lvlText w:val="•"/>
      <w:lvlJc w:val="left"/>
      <w:pPr>
        <w:tabs>
          <w:tab w:val="num" w:pos="3600"/>
        </w:tabs>
        <w:ind w:left="3600" w:hanging="360"/>
      </w:pPr>
      <w:rPr>
        <w:rFonts w:ascii="Arial" w:hAnsi="Arial" w:hint="default"/>
      </w:rPr>
    </w:lvl>
    <w:lvl w:ilvl="5" w:tplc="8140E504" w:tentative="1">
      <w:start w:val="1"/>
      <w:numFmt w:val="bullet"/>
      <w:lvlText w:val="•"/>
      <w:lvlJc w:val="left"/>
      <w:pPr>
        <w:tabs>
          <w:tab w:val="num" w:pos="4320"/>
        </w:tabs>
        <w:ind w:left="4320" w:hanging="360"/>
      </w:pPr>
      <w:rPr>
        <w:rFonts w:ascii="Arial" w:hAnsi="Arial" w:hint="default"/>
      </w:rPr>
    </w:lvl>
    <w:lvl w:ilvl="6" w:tplc="6068088A" w:tentative="1">
      <w:start w:val="1"/>
      <w:numFmt w:val="bullet"/>
      <w:lvlText w:val="•"/>
      <w:lvlJc w:val="left"/>
      <w:pPr>
        <w:tabs>
          <w:tab w:val="num" w:pos="5040"/>
        </w:tabs>
        <w:ind w:left="5040" w:hanging="360"/>
      </w:pPr>
      <w:rPr>
        <w:rFonts w:ascii="Arial" w:hAnsi="Arial" w:hint="default"/>
      </w:rPr>
    </w:lvl>
    <w:lvl w:ilvl="7" w:tplc="D90AD900" w:tentative="1">
      <w:start w:val="1"/>
      <w:numFmt w:val="bullet"/>
      <w:lvlText w:val="•"/>
      <w:lvlJc w:val="left"/>
      <w:pPr>
        <w:tabs>
          <w:tab w:val="num" w:pos="5760"/>
        </w:tabs>
        <w:ind w:left="5760" w:hanging="360"/>
      </w:pPr>
      <w:rPr>
        <w:rFonts w:ascii="Arial" w:hAnsi="Arial" w:hint="default"/>
      </w:rPr>
    </w:lvl>
    <w:lvl w:ilvl="8" w:tplc="839C5E30" w:tentative="1">
      <w:start w:val="1"/>
      <w:numFmt w:val="bullet"/>
      <w:lvlText w:val="•"/>
      <w:lvlJc w:val="left"/>
      <w:pPr>
        <w:tabs>
          <w:tab w:val="num" w:pos="6480"/>
        </w:tabs>
        <w:ind w:left="6480" w:hanging="360"/>
      </w:pPr>
      <w:rPr>
        <w:rFonts w:ascii="Arial" w:hAnsi="Arial" w:hint="default"/>
      </w:rPr>
    </w:lvl>
  </w:abstractNum>
  <w:abstractNum w:abstractNumId="29">
    <w:nsid w:val="59A67F3B"/>
    <w:multiLevelType w:val="hybridMultilevel"/>
    <w:tmpl w:val="8D50ABF8"/>
    <w:lvl w:ilvl="0" w:tplc="C04EEEE2">
      <w:start w:val="1"/>
      <w:numFmt w:val="bullet"/>
      <w:lvlText w:val="-"/>
      <w:lvlJc w:val="left"/>
      <w:pPr>
        <w:tabs>
          <w:tab w:val="num" w:pos="720"/>
        </w:tabs>
        <w:ind w:left="720" w:hanging="360"/>
      </w:pPr>
      <w:rPr>
        <w:rFonts w:ascii="Times New Roman" w:hAnsi="Times New Roman" w:hint="default"/>
      </w:rPr>
    </w:lvl>
    <w:lvl w:ilvl="1" w:tplc="E36E8532" w:tentative="1">
      <w:start w:val="1"/>
      <w:numFmt w:val="bullet"/>
      <w:lvlText w:val="-"/>
      <w:lvlJc w:val="left"/>
      <w:pPr>
        <w:tabs>
          <w:tab w:val="num" w:pos="1440"/>
        </w:tabs>
        <w:ind w:left="1440" w:hanging="360"/>
      </w:pPr>
      <w:rPr>
        <w:rFonts w:ascii="Times New Roman" w:hAnsi="Times New Roman" w:hint="default"/>
      </w:rPr>
    </w:lvl>
    <w:lvl w:ilvl="2" w:tplc="6ABC3DFC" w:tentative="1">
      <w:start w:val="1"/>
      <w:numFmt w:val="bullet"/>
      <w:lvlText w:val="-"/>
      <w:lvlJc w:val="left"/>
      <w:pPr>
        <w:tabs>
          <w:tab w:val="num" w:pos="2160"/>
        </w:tabs>
        <w:ind w:left="2160" w:hanging="360"/>
      </w:pPr>
      <w:rPr>
        <w:rFonts w:ascii="Times New Roman" w:hAnsi="Times New Roman" w:hint="default"/>
      </w:rPr>
    </w:lvl>
    <w:lvl w:ilvl="3" w:tplc="3F10ADBC" w:tentative="1">
      <w:start w:val="1"/>
      <w:numFmt w:val="bullet"/>
      <w:lvlText w:val="-"/>
      <w:lvlJc w:val="left"/>
      <w:pPr>
        <w:tabs>
          <w:tab w:val="num" w:pos="2880"/>
        </w:tabs>
        <w:ind w:left="2880" w:hanging="360"/>
      </w:pPr>
      <w:rPr>
        <w:rFonts w:ascii="Times New Roman" w:hAnsi="Times New Roman" w:hint="default"/>
      </w:rPr>
    </w:lvl>
    <w:lvl w:ilvl="4" w:tplc="7DBAAD24" w:tentative="1">
      <w:start w:val="1"/>
      <w:numFmt w:val="bullet"/>
      <w:lvlText w:val="-"/>
      <w:lvlJc w:val="left"/>
      <w:pPr>
        <w:tabs>
          <w:tab w:val="num" w:pos="3600"/>
        </w:tabs>
        <w:ind w:left="3600" w:hanging="360"/>
      </w:pPr>
      <w:rPr>
        <w:rFonts w:ascii="Times New Roman" w:hAnsi="Times New Roman" w:hint="default"/>
      </w:rPr>
    </w:lvl>
    <w:lvl w:ilvl="5" w:tplc="DD103DC6" w:tentative="1">
      <w:start w:val="1"/>
      <w:numFmt w:val="bullet"/>
      <w:lvlText w:val="-"/>
      <w:lvlJc w:val="left"/>
      <w:pPr>
        <w:tabs>
          <w:tab w:val="num" w:pos="4320"/>
        </w:tabs>
        <w:ind w:left="4320" w:hanging="360"/>
      </w:pPr>
      <w:rPr>
        <w:rFonts w:ascii="Times New Roman" w:hAnsi="Times New Roman" w:hint="default"/>
      </w:rPr>
    </w:lvl>
    <w:lvl w:ilvl="6" w:tplc="27F0746E" w:tentative="1">
      <w:start w:val="1"/>
      <w:numFmt w:val="bullet"/>
      <w:lvlText w:val="-"/>
      <w:lvlJc w:val="left"/>
      <w:pPr>
        <w:tabs>
          <w:tab w:val="num" w:pos="5040"/>
        </w:tabs>
        <w:ind w:left="5040" w:hanging="360"/>
      </w:pPr>
      <w:rPr>
        <w:rFonts w:ascii="Times New Roman" w:hAnsi="Times New Roman" w:hint="default"/>
      </w:rPr>
    </w:lvl>
    <w:lvl w:ilvl="7" w:tplc="1336742C" w:tentative="1">
      <w:start w:val="1"/>
      <w:numFmt w:val="bullet"/>
      <w:lvlText w:val="-"/>
      <w:lvlJc w:val="left"/>
      <w:pPr>
        <w:tabs>
          <w:tab w:val="num" w:pos="5760"/>
        </w:tabs>
        <w:ind w:left="5760" w:hanging="360"/>
      </w:pPr>
      <w:rPr>
        <w:rFonts w:ascii="Times New Roman" w:hAnsi="Times New Roman" w:hint="default"/>
      </w:rPr>
    </w:lvl>
    <w:lvl w:ilvl="8" w:tplc="1DD25B72" w:tentative="1">
      <w:start w:val="1"/>
      <w:numFmt w:val="bullet"/>
      <w:lvlText w:val="-"/>
      <w:lvlJc w:val="left"/>
      <w:pPr>
        <w:tabs>
          <w:tab w:val="num" w:pos="6480"/>
        </w:tabs>
        <w:ind w:left="6480" w:hanging="360"/>
      </w:pPr>
      <w:rPr>
        <w:rFonts w:ascii="Times New Roman" w:hAnsi="Times New Roman" w:hint="default"/>
      </w:rPr>
    </w:lvl>
  </w:abstractNum>
  <w:abstractNum w:abstractNumId="30">
    <w:nsid w:val="601D7AB5"/>
    <w:multiLevelType w:val="hybridMultilevel"/>
    <w:tmpl w:val="A43C0374"/>
    <w:lvl w:ilvl="0" w:tplc="D2B876DC">
      <w:start w:val="1"/>
      <w:numFmt w:val="bullet"/>
      <w:lvlText w:val="•"/>
      <w:lvlJc w:val="left"/>
      <w:pPr>
        <w:tabs>
          <w:tab w:val="num" w:pos="720"/>
        </w:tabs>
        <w:ind w:left="720" w:hanging="360"/>
      </w:pPr>
      <w:rPr>
        <w:rFonts w:ascii="Arial" w:hAnsi="Arial" w:hint="default"/>
      </w:rPr>
    </w:lvl>
    <w:lvl w:ilvl="1" w:tplc="5864627C">
      <w:start w:val="1"/>
      <w:numFmt w:val="bullet"/>
      <w:lvlText w:val="•"/>
      <w:lvlJc w:val="left"/>
      <w:pPr>
        <w:tabs>
          <w:tab w:val="num" w:pos="1440"/>
        </w:tabs>
        <w:ind w:left="1440" w:hanging="360"/>
      </w:pPr>
      <w:rPr>
        <w:rFonts w:ascii="Arial" w:hAnsi="Arial" w:hint="default"/>
      </w:rPr>
    </w:lvl>
    <w:lvl w:ilvl="2" w:tplc="8B525440" w:tentative="1">
      <w:start w:val="1"/>
      <w:numFmt w:val="bullet"/>
      <w:lvlText w:val="•"/>
      <w:lvlJc w:val="left"/>
      <w:pPr>
        <w:tabs>
          <w:tab w:val="num" w:pos="2160"/>
        </w:tabs>
        <w:ind w:left="2160" w:hanging="360"/>
      </w:pPr>
      <w:rPr>
        <w:rFonts w:ascii="Arial" w:hAnsi="Arial" w:hint="default"/>
      </w:rPr>
    </w:lvl>
    <w:lvl w:ilvl="3" w:tplc="9C7E02FC" w:tentative="1">
      <w:start w:val="1"/>
      <w:numFmt w:val="bullet"/>
      <w:lvlText w:val="•"/>
      <w:lvlJc w:val="left"/>
      <w:pPr>
        <w:tabs>
          <w:tab w:val="num" w:pos="2880"/>
        </w:tabs>
        <w:ind w:left="2880" w:hanging="360"/>
      </w:pPr>
      <w:rPr>
        <w:rFonts w:ascii="Arial" w:hAnsi="Arial" w:hint="default"/>
      </w:rPr>
    </w:lvl>
    <w:lvl w:ilvl="4" w:tplc="F2902622" w:tentative="1">
      <w:start w:val="1"/>
      <w:numFmt w:val="bullet"/>
      <w:lvlText w:val="•"/>
      <w:lvlJc w:val="left"/>
      <w:pPr>
        <w:tabs>
          <w:tab w:val="num" w:pos="3600"/>
        </w:tabs>
        <w:ind w:left="3600" w:hanging="360"/>
      </w:pPr>
      <w:rPr>
        <w:rFonts w:ascii="Arial" w:hAnsi="Arial" w:hint="default"/>
      </w:rPr>
    </w:lvl>
    <w:lvl w:ilvl="5" w:tplc="4B96204A" w:tentative="1">
      <w:start w:val="1"/>
      <w:numFmt w:val="bullet"/>
      <w:lvlText w:val="•"/>
      <w:lvlJc w:val="left"/>
      <w:pPr>
        <w:tabs>
          <w:tab w:val="num" w:pos="4320"/>
        </w:tabs>
        <w:ind w:left="4320" w:hanging="360"/>
      </w:pPr>
      <w:rPr>
        <w:rFonts w:ascii="Arial" w:hAnsi="Arial" w:hint="default"/>
      </w:rPr>
    </w:lvl>
    <w:lvl w:ilvl="6" w:tplc="406CDD7E" w:tentative="1">
      <w:start w:val="1"/>
      <w:numFmt w:val="bullet"/>
      <w:lvlText w:val="•"/>
      <w:lvlJc w:val="left"/>
      <w:pPr>
        <w:tabs>
          <w:tab w:val="num" w:pos="5040"/>
        </w:tabs>
        <w:ind w:left="5040" w:hanging="360"/>
      </w:pPr>
      <w:rPr>
        <w:rFonts w:ascii="Arial" w:hAnsi="Arial" w:hint="default"/>
      </w:rPr>
    </w:lvl>
    <w:lvl w:ilvl="7" w:tplc="AB4054B6" w:tentative="1">
      <w:start w:val="1"/>
      <w:numFmt w:val="bullet"/>
      <w:lvlText w:val="•"/>
      <w:lvlJc w:val="left"/>
      <w:pPr>
        <w:tabs>
          <w:tab w:val="num" w:pos="5760"/>
        </w:tabs>
        <w:ind w:left="5760" w:hanging="360"/>
      </w:pPr>
      <w:rPr>
        <w:rFonts w:ascii="Arial" w:hAnsi="Arial" w:hint="default"/>
      </w:rPr>
    </w:lvl>
    <w:lvl w:ilvl="8" w:tplc="3CD40C76" w:tentative="1">
      <w:start w:val="1"/>
      <w:numFmt w:val="bullet"/>
      <w:lvlText w:val="•"/>
      <w:lvlJc w:val="left"/>
      <w:pPr>
        <w:tabs>
          <w:tab w:val="num" w:pos="6480"/>
        </w:tabs>
        <w:ind w:left="6480" w:hanging="360"/>
      </w:pPr>
      <w:rPr>
        <w:rFonts w:ascii="Arial" w:hAnsi="Arial" w:hint="default"/>
      </w:rPr>
    </w:lvl>
  </w:abstractNum>
  <w:abstractNum w:abstractNumId="31">
    <w:nsid w:val="662E44A5"/>
    <w:multiLevelType w:val="hybridMultilevel"/>
    <w:tmpl w:val="6C6275B6"/>
    <w:lvl w:ilvl="0" w:tplc="2BBAD658">
      <w:start w:val="1"/>
      <w:numFmt w:val="bullet"/>
      <w:lvlText w:val="•"/>
      <w:lvlJc w:val="left"/>
      <w:pPr>
        <w:tabs>
          <w:tab w:val="num" w:pos="720"/>
        </w:tabs>
        <w:ind w:left="720" w:hanging="360"/>
      </w:pPr>
      <w:rPr>
        <w:rFonts w:ascii="Arial" w:hAnsi="Arial" w:hint="default"/>
      </w:rPr>
    </w:lvl>
    <w:lvl w:ilvl="1" w:tplc="7AC676F8" w:tentative="1">
      <w:start w:val="1"/>
      <w:numFmt w:val="bullet"/>
      <w:lvlText w:val="•"/>
      <w:lvlJc w:val="left"/>
      <w:pPr>
        <w:tabs>
          <w:tab w:val="num" w:pos="1440"/>
        </w:tabs>
        <w:ind w:left="1440" w:hanging="360"/>
      </w:pPr>
      <w:rPr>
        <w:rFonts w:ascii="Arial" w:hAnsi="Arial" w:hint="default"/>
      </w:rPr>
    </w:lvl>
    <w:lvl w:ilvl="2" w:tplc="822AF558" w:tentative="1">
      <w:start w:val="1"/>
      <w:numFmt w:val="bullet"/>
      <w:lvlText w:val="•"/>
      <w:lvlJc w:val="left"/>
      <w:pPr>
        <w:tabs>
          <w:tab w:val="num" w:pos="2160"/>
        </w:tabs>
        <w:ind w:left="2160" w:hanging="360"/>
      </w:pPr>
      <w:rPr>
        <w:rFonts w:ascii="Arial" w:hAnsi="Arial" w:hint="default"/>
      </w:rPr>
    </w:lvl>
    <w:lvl w:ilvl="3" w:tplc="EF2CEB06" w:tentative="1">
      <w:start w:val="1"/>
      <w:numFmt w:val="bullet"/>
      <w:lvlText w:val="•"/>
      <w:lvlJc w:val="left"/>
      <w:pPr>
        <w:tabs>
          <w:tab w:val="num" w:pos="2880"/>
        </w:tabs>
        <w:ind w:left="2880" w:hanging="360"/>
      </w:pPr>
      <w:rPr>
        <w:rFonts w:ascii="Arial" w:hAnsi="Arial" w:hint="default"/>
      </w:rPr>
    </w:lvl>
    <w:lvl w:ilvl="4" w:tplc="025000CC" w:tentative="1">
      <w:start w:val="1"/>
      <w:numFmt w:val="bullet"/>
      <w:lvlText w:val="•"/>
      <w:lvlJc w:val="left"/>
      <w:pPr>
        <w:tabs>
          <w:tab w:val="num" w:pos="3600"/>
        </w:tabs>
        <w:ind w:left="3600" w:hanging="360"/>
      </w:pPr>
      <w:rPr>
        <w:rFonts w:ascii="Arial" w:hAnsi="Arial" w:hint="default"/>
      </w:rPr>
    </w:lvl>
    <w:lvl w:ilvl="5" w:tplc="CD748994" w:tentative="1">
      <w:start w:val="1"/>
      <w:numFmt w:val="bullet"/>
      <w:lvlText w:val="•"/>
      <w:lvlJc w:val="left"/>
      <w:pPr>
        <w:tabs>
          <w:tab w:val="num" w:pos="4320"/>
        </w:tabs>
        <w:ind w:left="4320" w:hanging="360"/>
      </w:pPr>
      <w:rPr>
        <w:rFonts w:ascii="Arial" w:hAnsi="Arial" w:hint="default"/>
      </w:rPr>
    </w:lvl>
    <w:lvl w:ilvl="6" w:tplc="706EAD52" w:tentative="1">
      <w:start w:val="1"/>
      <w:numFmt w:val="bullet"/>
      <w:lvlText w:val="•"/>
      <w:lvlJc w:val="left"/>
      <w:pPr>
        <w:tabs>
          <w:tab w:val="num" w:pos="5040"/>
        </w:tabs>
        <w:ind w:left="5040" w:hanging="360"/>
      </w:pPr>
      <w:rPr>
        <w:rFonts w:ascii="Arial" w:hAnsi="Arial" w:hint="default"/>
      </w:rPr>
    </w:lvl>
    <w:lvl w:ilvl="7" w:tplc="96781678" w:tentative="1">
      <w:start w:val="1"/>
      <w:numFmt w:val="bullet"/>
      <w:lvlText w:val="•"/>
      <w:lvlJc w:val="left"/>
      <w:pPr>
        <w:tabs>
          <w:tab w:val="num" w:pos="5760"/>
        </w:tabs>
        <w:ind w:left="5760" w:hanging="360"/>
      </w:pPr>
      <w:rPr>
        <w:rFonts w:ascii="Arial" w:hAnsi="Arial" w:hint="default"/>
      </w:rPr>
    </w:lvl>
    <w:lvl w:ilvl="8" w:tplc="69AC7ECE" w:tentative="1">
      <w:start w:val="1"/>
      <w:numFmt w:val="bullet"/>
      <w:lvlText w:val="•"/>
      <w:lvlJc w:val="left"/>
      <w:pPr>
        <w:tabs>
          <w:tab w:val="num" w:pos="6480"/>
        </w:tabs>
        <w:ind w:left="6480" w:hanging="360"/>
      </w:pPr>
      <w:rPr>
        <w:rFonts w:ascii="Arial" w:hAnsi="Arial" w:hint="default"/>
      </w:rPr>
    </w:lvl>
  </w:abstractNum>
  <w:abstractNum w:abstractNumId="32">
    <w:nsid w:val="6D5531E8"/>
    <w:multiLevelType w:val="hybridMultilevel"/>
    <w:tmpl w:val="C13A5518"/>
    <w:lvl w:ilvl="0" w:tplc="DBA25070">
      <w:start w:val="1"/>
      <w:numFmt w:val="bullet"/>
      <w:lvlText w:val="•"/>
      <w:lvlJc w:val="left"/>
      <w:pPr>
        <w:tabs>
          <w:tab w:val="num" w:pos="720"/>
        </w:tabs>
        <w:ind w:left="720" w:hanging="360"/>
      </w:pPr>
      <w:rPr>
        <w:rFonts w:ascii="Arial" w:hAnsi="Arial" w:hint="default"/>
      </w:rPr>
    </w:lvl>
    <w:lvl w:ilvl="1" w:tplc="56F0A7E2" w:tentative="1">
      <w:start w:val="1"/>
      <w:numFmt w:val="bullet"/>
      <w:lvlText w:val="•"/>
      <w:lvlJc w:val="left"/>
      <w:pPr>
        <w:tabs>
          <w:tab w:val="num" w:pos="1440"/>
        </w:tabs>
        <w:ind w:left="1440" w:hanging="360"/>
      </w:pPr>
      <w:rPr>
        <w:rFonts w:ascii="Arial" w:hAnsi="Arial" w:hint="default"/>
      </w:rPr>
    </w:lvl>
    <w:lvl w:ilvl="2" w:tplc="F398A36A" w:tentative="1">
      <w:start w:val="1"/>
      <w:numFmt w:val="bullet"/>
      <w:lvlText w:val="•"/>
      <w:lvlJc w:val="left"/>
      <w:pPr>
        <w:tabs>
          <w:tab w:val="num" w:pos="2160"/>
        </w:tabs>
        <w:ind w:left="2160" w:hanging="360"/>
      </w:pPr>
      <w:rPr>
        <w:rFonts w:ascii="Arial" w:hAnsi="Arial" w:hint="default"/>
      </w:rPr>
    </w:lvl>
    <w:lvl w:ilvl="3" w:tplc="853CCF0A" w:tentative="1">
      <w:start w:val="1"/>
      <w:numFmt w:val="bullet"/>
      <w:lvlText w:val="•"/>
      <w:lvlJc w:val="left"/>
      <w:pPr>
        <w:tabs>
          <w:tab w:val="num" w:pos="2880"/>
        </w:tabs>
        <w:ind w:left="2880" w:hanging="360"/>
      </w:pPr>
      <w:rPr>
        <w:rFonts w:ascii="Arial" w:hAnsi="Arial" w:hint="default"/>
      </w:rPr>
    </w:lvl>
    <w:lvl w:ilvl="4" w:tplc="45CC2200" w:tentative="1">
      <w:start w:val="1"/>
      <w:numFmt w:val="bullet"/>
      <w:lvlText w:val="•"/>
      <w:lvlJc w:val="left"/>
      <w:pPr>
        <w:tabs>
          <w:tab w:val="num" w:pos="3600"/>
        </w:tabs>
        <w:ind w:left="3600" w:hanging="360"/>
      </w:pPr>
      <w:rPr>
        <w:rFonts w:ascii="Arial" w:hAnsi="Arial" w:hint="default"/>
      </w:rPr>
    </w:lvl>
    <w:lvl w:ilvl="5" w:tplc="9D149290" w:tentative="1">
      <w:start w:val="1"/>
      <w:numFmt w:val="bullet"/>
      <w:lvlText w:val="•"/>
      <w:lvlJc w:val="left"/>
      <w:pPr>
        <w:tabs>
          <w:tab w:val="num" w:pos="4320"/>
        </w:tabs>
        <w:ind w:left="4320" w:hanging="360"/>
      </w:pPr>
      <w:rPr>
        <w:rFonts w:ascii="Arial" w:hAnsi="Arial" w:hint="default"/>
      </w:rPr>
    </w:lvl>
    <w:lvl w:ilvl="6" w:tplc="14E62A18" w:tentative="1">
      <w:start w:val="1"/>
      <w:numFmt w:val="bullet"/>
      <w:lvlText w:val="•"/>
      <w:lvlJc w:val="left"/>
      <w:pPr>
        <w:tabs>
          <w:tab w:val="num" w:pos="5040"/>
        </w:tabs>
        <w:ind w:left="5040" w:hanging="360"/>
      </w:pPr>
      <w:rPr>
        <w:rFonts w:ascii="Arial" w:hAnsi="Arial" w:hint="default"/>
      </w:rPr>
    </w:lvl>
    <w:lvl w:ilvl="7" w:tplc="48A8E2B4" w:tentative="1">
      <w:start w:val="1"/>
      <w:numFmt w:val="bullet"/>
      <w:lvlText w:val="•"/>
      <w:lvlJc w:val="left"/>
      <w:pPr>
        <w:tabs>
          <w:tab w:val="num" w:pos="5760"/>
        </w:tabs>
        <w:ind w:left="5760" w:hanging="360"/>
      </w:pPr>
      <w:rPr>
        <w:rFonts w:ascii="Arial" w:hAnsi="Arial" w:hint="default"/>
      </w:rPr>
    </w:lvl>
    <w:lvl w:ilvl="8" w:tplc="B90EFAD6" w:tentative="1">
      <w:start w:val="1"/>
      <w:numFmt w:val="bullet"/>
      <w:lvlText w:val="•"/>
      <w:lvlJc w:val="left"/>
      <w:pPr>
        <w:tabs>
          <w:tab w:val="num" w:pos="6480"/>
        </w:tabs>
        <w:ind w:left="6480" w:hanging="360"/>
      </w:pPr>
      <w:rPr>
        <w:rFonts w:ascii="Arial" w:hAnsi="Arial" w:hint="default"/>
      </w:rPr>
    </w:lvl>
  </w:abstractNum>
  <w:abstractNum w:abstractNumId="33">
    <w:nsid w:val="6D6B648F"/>
    <w:multiLevelType w:val="hybridMultilevel"/>
    <w:tmpl w:val="313E6AD8"/>
    <w:lvl w:ilvl="0" w:tplc="7D4AFF36">
      <w:start w:val="1"/>
      <w:numFmt w:val="bullet"/>
      <w:lvlText w:val="•"/>
      <w:lvlJc w:val="left"/>
      <w:pPr>
        <w:tabs>
          <w:tab w:val="num" w:pos="720"/>
        </w:tabs>
        <w:ind w:left="720" w:hanging="360"/>
      </w:pPr>
      <w:rPr>
        <w:rFonts w:ascii="Arial" w:hAnsi="Arial" w:hint="default"/>
      </w:rPr>
    </w:lvl>
    <w:lvl w:ilvl="1" w:tplc="69DC8D38">
      <w:start w:val="1"/>
      <w:numFmt w:val="bullet"/>
      <w:lvlText w:val="•"/>
      <w:lvlJc w:val="left"/>
      <w:pPr>
        <w:tabs>
          <w:tab w:val="num" w:pos="1440"/>
        </w:tabs>
        <w:ind w:left="1440" w:hanging="360"/>
      </w:pPr>
      <w:rPr>
        <w:rFonts w:ascii="Arial" w:hAnsi="Arial" w:hint="default"/>
      </w:rPr>
    </w:lvl>
    <w:lvl w:ilvl="2" w:tplc="0E900DF8" w:tentative="1">
      <w:start w:val="1"/>
      <w:numFmt w:val="bullet"/>
      <w:lvlText w:val="•"/>
      <w:lvlJc w:val="left"/>
      <w:pPr>
        <w:tabs>
          <w:tab w:val="num" w:pos="2160"/>
        </w:tabs>
        <w:ind w:left="2160" w:hanging="360"/>
      </w:pPr>
      <w:rPr>
        <w:rFonts w:ascii="Arial" w:hAnsi="Arial" w:hint="default"/>
      </w:rPr>
    </w:lvl>
    <w:lvl w:ilvl="3" w:tplc="5AE6A154" w:tentative="1">
      <w:start w:val="1"/>
      <w:numFmt w:val="bullet"/>
      <w:lvlText w:val="•"/>
      <w:lvlJc w:val="left"/>
      <w:pPr>
        <w:tabs>
          <w:tab w:val="num" w:pos="2880"/>
        </w:tabs>
        <w:ind w:left="2880" w:hanging="360"/>
      </w:pPr>
      <w:rPr>
        <w:rFonts w:ascii="Arial" w:hAnsi="Arial" w:hint="default"/>
      </w:rPr>
    </w:lvl>
    <w:lvl w:ilvl="4" w:tplc="A1104D02" w:tentative="1">
      <w:start w:val="1"/>
      <w:numFmt w:val="bullet"/>
      <w:lvlText w:val="•"/>
      <w:lvlJc w:val="left"/>
      <w:pPr>
        <w:tabs>
          <w:tab w:val="num" w:pos="3600"/>
        </w:tabs>
        <w:ind w:left="3600" w:hanging="360"/>
      </w:pPr>
      <w:rPr>
        <w:rFonts w:ascii="Arial" w:hAnsi="Arial" w:hint="default"/>
      </w:rPr>
    </w:lvl>
    <w:lvl w:ilvl="5" w:tplc="B5643706" w:tentative="1">
      <w:start w:val="1"/>
      <w:numFmt w:val="bullet"/>
      <w:lvlText w:val="•"/>
      <w:lvlJc w:val="left"/>
      <w:pPr>
        <w:tabs>
          <w:tab w:val="num" w:pos="4320"/>
        </w:tabs>
        <w:ind w:left="4320" w:hanging="360"/>
      </w:pPr>
      <w:rPr>
        <w:rFonts w:ascii="Arial" w:hAnsi="Arial" w:hint="default"/>
      </w:rPr>
    </w:lvl>
    <w:lvl w:ilvl="6" w:tplc="6A6C1B96" w:tentative="1">
      <w:start w:val="1"/>
      <w:numFmt w:val="bullet"/>
      <w:lvlText w:val="•"/>
      <w:lvlJc w:val="left"/>
      <w:pPr>
        <w:tabs>
          <w:tab w:val="num" w:pos="5040"/>
        </w:tabs>
        <w:ind w:left="5040" w:hanging="360"/>
      </w:pPr>
      <w:rPr>
        <w:rFonts w:ascii="Arial" w:hAnsi="Arial" w:hint="default"/>
      </w:rPr>
    </w:lvl>
    <w:lvl w:ilvl="7" w:tplc="9454C586" w:tentative="1">
      <w:start w:val="1"/>
      <w:numFmt w:val="bullet"/>
      <w:lvlText w:val="•"/>
      <w:lvlJc w:val="left"/>
      <w:pPr>
        <w:tabs>
          <w:tab w:val="num" w:pos="5760"/>
        </w:tabs>
        <w:ind w:left="5760" w:hanging="360"/>
      </w:pPr>
      <w:rPr>
        <w:rFonts w:ascii="Arial" w:hAnsi="Arial" w:hint="default"/>
      </w:rPr>
    </w:lvl>
    <w:lvl w:ilvl="8" w:tplc="3C24A116" w:tentative="1">
      <w:start w:val="1"/>
      <w:numFmt w:val="bullet"/>
      <w:lvlText w:val="•"/>
      <w:lvlJc w:val="left"/>
      <w:pPr>
        <w:tabs>
          <w:tab w:val="num" w:pos="6480"/>
        </w:tabs>
        <w:ind w:left="6480" w:hanging="360"/>
      </w:pPr>
      <w:rPr>
        <w:rFonts w:ascii="Arial" w:hAnsi="Arial" w:hint="default"/>
      </w:rPr>
    </w:lvl>
  </w:abstractNum>
  <w:abstractNum w:abstractNumId="34">
    <w:nsid w:val="6DD97004"/>
    <w:multiLevelType w:val="hybridMultilevel"/>
    <w:tmpl w:val="51BACCA6"/>
    <w:lvl w:ilvl="0" w:tplc="94ACF67C">
      <w:start w:val="1"/>
      <w:numFmt w:val="bullet"/>
      <w:lvlText w:val="•"/>
      <w:lvlJc w:val="left"/>
      <w:pPr>
        <w:tabs>
          <w:tab w:val="num" w:pos="720"/>
        </w:tabs>
        <w:ind w:left="720" w:hanging="360"/>
      </w:pPr>
      <w:rPr>
        <w:rFonts w:ascii="Arial" w:hAnsi="Arial" w:hint="default"/>
      </w:rPr>
    </w:lvl>
    <w:lvl w:ilvl="1" w:tplc="85AE04EA">
      <w:start w:val="1"/>
      <w:numFmt w:val="bullet"/>
      <w:lvlText w:val="•"/>
      <w:lvlJc w:val="left"/>
      <w:pPr>
        <w:tabs>
          <w:tab w:val="num" w:pos="1440"/>
        </w:tabs>
        <w:ind w:left="1440" w:hanging="360"/>
      </w:pPr>
      <w:rPr>
        <w:rFonts w:ascii="Arial" w:hAnsi="Arial" w:hint="default"/>
      </w:rPr>
    </w:lvl>
    <w:lvl w:ilvl="2" w:tplc="ED102A84" w:tentative="1">
      <w:start w:val="1"/>
      <w:numFmt w:val="bullet"/>
      <w:lvlText w:val="•"/>
      <w:lvlJc w:val="left"/>
      <w:pPr>
        <w:tabs>
          <w:tab w:val="num" w:pos="2160"/>
        </w:tabs>
        <w:ind w:left="2160" w:hanging="360"/>
      </w:pPr>
      <w:rPr>
        <w:rFonts w:ascii="Arial" w:hAnsi="Arial" w:hint="default"/>
      </w:rPr>
    </w:lvl>
    <w:lvl w:ilvl="3" w:tplc="7F9862BE" w:tentative="1">
      <w:start w:val="1"/>
      <w:numFmt w:val="bullet"/>
      <w:lvlText w:val="•"/>
      <w:lvlJc w:val="left"/>
      <w:pPr>
        <w:tabs>
          <w:tab w:val="num" w:pos="2880"/>
        </w:tabs>
        <w:ind w:left="2880" w:hanging="360"/>
      </w:pPr>
      <w:rPr>
        <w:rFonts w:ascii="Arial" w:hAnsi="Arial" w:hint="default"/>
      </w:rPr>
    </w:lvl>
    <w:lvl w:ilvl="4" w:tplc="8A3C84C4" w:tentative="1">
      <w:start w:val="1"/>
      <w:numFmt w:val="bullet"/>
      <w:lvlText w:val="•"/>
      <w:lvlJc w:val="left"/>
      <w:pPr>
        <w:tabs>
          <w:tab w:val="num" w:pos="3600"/>
        </w:tabs>
        <w:ind w:left="3600" w:hanging="360"/>
      </w:pPr>
      <w:rPr>
        <w:rFonts w:ascii="Arial" w:hAnsi="Arial" w:hint="default"/>
      </w:rPr>
    </w:lvl>
    <w:lvl w:ilvl="5" w:tplc="DEBA0DC8" w:tentative="1">
      <w:start w:val="1"/>
      <w:numFmt w:val="bullet"/>
      <w:lvlText w:val="•"/>
      <w:lvlJc w:val="left"/>
      <w:pPr>
        <w:tabs>
          <w:tab w:val="num" w:pos="4320"/>
        </w:tabs>
        <w:ind w:left="4320" w:hanging="360"/>
      </w:pPr>
      <w:rPr>
        <w:rFonts w:ascii="Arial" w:hAnsi="Arial" w:hint="default"/>
      </w:rPr>
    </w:lvl>
    <w:lvl w:ilvl="6" w:tplc="0CCEB954" w:tentative="1">
      <w:start w:val="1"/>
      <w:numFmt w:val="bullet"/>
      <w:lvlText w:val="•"/>
      <w:lvlJc w:val="left"/>
      <w:pPr>
        <w:tabs>
          <w:tab w:val="num" w:pos="5040"/>
        </w:tabs>
        <w:ind w:left="5040" w:hanging="360"/>
      </w:pPr>
      <w:rPr>
        <w:rFonts w:ascii="Arial" w:hAnsi="Arial" w:hint="default"/>
      </w:rPr>
    </w:lvl>
    <w:lvl w:ilvl="7" w:tplc="401CBC2C" w:tentative="1">
      <w:start w:val="1"/>
      <w:numFmt w:val="bullet"/>
      <w:lvlText w:val="•"/>
      <w:lvlJc w:val="left"/>
      <w:pPr>
        <w:tabs>
          <w:tab w:val="num" w:pos="5760"/>
        </w:tabs>
        <w:ind w:left="5760" w:hanging="360"/>
      </w:pPr>
      <w:rPr>
        <w:rFonts w:ascii="Arial" w:hAnsi="Arial" w:hint="default"/>
      </w:rPr>
    </w:lvl>
    <w:lvl w:ilvl="8" w:tplc="7480EFB0" w:tentative="1">
      <w:start w:val="1"/>
      <w:numFmt w:val="bullet"/>
      <w:lvlText w:val="•"/>
      <w:lvlJc w:val="left"/>
      <w:pPr>
        <w:tabs>
          <w:tab w:val="num" w:pos="6480"/>
        </w:tabs>
        <w:ind w:left="6480" w:hanging="360"/>
      </w:pPr>
      <w:rPr>
        <w:rFonts w:ascii="Arial" w:hAnsi="Arial" w:hint="default"/>
      </w:rPr>
    </w:lvl>
  </w:abstractNum>
  <w:abstractNum w:abstractNumId="35">
    <w:nsid w:val="7096044A"/>
    <w:multiLevelType w:val="hybridMultilevel"/>
    <w:tmpl w:val="81DA1380"/>
    <w:lvl w:ilvl="0" w:tplc="7736D968">
      <w:start w:val="1"/>
      <w:numFmt w:val="bullet"/>
      <w:lvlText w:val="•"/>
      <w:lvlJc w:val="left"/>
      <w:pPr>
        <w:tabs>
          <w:tab w:val="num" w:pos="360"/>
        </w:tabs>
        <w:ind w:left="360" w:hanging="360"/>
      </w:pPr>
      <w:rPr>
        <w:rFonts w:ascii="Arial" w:hAnsi="Arial" w:hint="default"/>
      </w:rPr>
    </w:lvl>
    <w:lvl w:ilvl="1" w:tplc="172A15B2" w:tentative="1">
      <w:start w:val="1"/>
      <w:numFmt w:val="bullet"/>
      <w:lvlText w:val="•"/>
      <w:lvlJc w:val="left"/>
      <w:pPr>
        <w:tabs>
          <w:tab w:val="num" w:pos="1080"/>
        </w:tabs>
        <w:ind w:left="1080" w:hanging="360"/>
      </w:pPr>
      <w:rPr>
        <w:rFonts w:ascii="Arial" w:hAnsi="Arial" w:hint="default"/>
      </w:rPr>
    </w:lvl>
    <w:lvl w:ilvl="2" w:tplc="BD9E115A" w:tentative="1">
      <w:start w:val="1"/>
      <w:numFmt w:val="bullet"/>
      <w:lvlText w:val="•"/>
      <w:lvlJc w:val="left"/>
      <w:pPr>
        <w:tabs>
          <w:tab w:val="num" w:pos="1800"/>
        </w:tabs>
        <w:ind w:left="1800" w:hanging="360"/>
      </w:pPr>
      <w:rPr>
        <w:rFonts w:ascii="Arial" w:hAnsi="Arial" w:hint="default"/>
      </w:rPr>
    </w:lvl>
    <w:lvl w:ilvl="3" w:tplc="19A2DF8A" w:tentative="1">
      <w:start w:val="1"/>
      <w:numFmt w:val="bullet"/>
      <w:lvlText w:val="•"/>
      <w:lvlJc w:val="left"/>
      <w:pPr>
        <w:tabs>
          <w:tab w:val="num" w:pos="2520"/>
        </w:tabs>
        <w:ind w:left="2520" w:hanging="360"/>
      </w:pPr>
      <w:rPr>
        <w:rFonts w:ascii="Arial" w:hAnsi="Arial" w:hint="default"/>
      </w:rPr>
    </w:lvl>
    <w:lvl w:ilvl="4" w:tplc="433A72A4" w:tentative="1">
      <w:start w:val="1"/>
      <w:numFmt w:val="bullet"/>
      <w:lvlText w:val="•"/>
      <w:lvlJc w:val="left"/>
      <w:pPr>
        <w:tabs>
          <w:tab w:val="num" w:pos="3240"/>
        </w:tabs>
        <w:ind w:left="3240" w:hanging="360"/>
      </w:pPr>
      <w:rPr>
        <w:rFonts w:ascii="Arial" w:hAnsi="Arial" w:hint="default"/>
      </w:rPr>
    </w:lvl>
    <w:lvl w:ilvl="5" w:tplc="572CA4E8" w:tentative="1">
      <w:start w:val="1"/>
      <w:numFmt w:val="bullet"/>
      <w:lvlText w:val="•"/>
      <w:lvlJc w:val="left"/>
      <w:pPr>
        <w:tabs>
          <w:tab w:val="num" w:pos="3960"/>
        </w:tabs>
        <w:ind w:left="3960" w:hanging="360"/>
      </w:pPr>
      <w:rPr>
        <w:rFonts w:ascii="Arial" w:hAnsi="Arial" w:hint="default"/>
      </w:rPr>
    </w:lvl>
    <w:lvl w:ilvl="6" w:tplc="FD428362" w:tentative="1">
      <w:start w:val="1"/>
      <w:numFmt w:val="bullet"/>
      <w:lvlText w:val="•"/>
      <w:lvlJc w:val="left"/>
      <w:pPr>
        <w:tabs>
          <w:tab w:val="num" w:pos="4680"/>
        </w:tabs>
        <w:ind w:left="4680" w:hanging="360"/>
      </w:pPr>
      <w:rPr>
        <w:rFonts w:ascii="Arial" w:hAnsi="Arial" w:hint="default"/>
      </w:rPr>
    </w:lvl>
    <w:lvl w:ilvl="7" w:tplc="A50E87DC" w:tentative="1">
      <w:start w:val="1"/>
      <w:numFmt w:val="bullet"/>
      <w:lvlText w:val="•"/>
      <w:lvlJc w:val="left"/>
      <w:pPr>
        <w:tabs>
          <w:tab w:val="num" w:pos="5400"/>
        </w:tabs>
        <w:ind w:left="5400" w:hanging="360"/>
      </w:pPr>
      <w:rPr>
        <w:rFonts w:ascii="Arial" w:hAnsi="Arial" w:hint="default"/>
      </w:rPr>
    </w:lvl>
    <w:lvl w:ilvl="8" w:tplc="84900BB4" w:tentative="1">
      <w:start w:val="1"/>
      <w:numFmt w:val="bullet"/>
      <w:lvlText w:val="•"/>
      <w:lvlJc w:val="left"/>
      <w:pPr>
        <w:tabs>
          <w:tab w:val="num" w:pos="6120"/>
        </w:tabs>
        <w:ind w:left="6120" w:hanging="360"/>
      </w:pPr>
      <w:rPr>
        <w:rFonts w:ascii="Arial" w:hAnsi="Arial" w:hint="default"/>
      </w:rPr>
    </w:lvl>
  </w:abstractNum>
  <w:abstractNum w:abstractNumId="36">
    <w:nsid w:val="71BD2629"/>
    <w:multiLevelType w:val="hybridMultilevel"/>
    <w:tmpl w:val="75440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115864"/>
    <w:multiLevelType w:val="hybridMultilevel"/>
    <w:tmpl w:val="9FFADB30"/>
    <w:lvl w:ilvl="0" w:tplc="5574D44C">
      <w:start w:val="1"/>
      <w:numFmt w:val="bullet"/>
      <w:lvlText w:val="-"/>
      <w:lvlJc w:val="left"/>
      <w:pPr>
        <w:tabs>
          <w:tab w:val="num" w:pos="720"/>
        </w:tabs>
        <w:ind w:left="720" w:hanging="360"/>
      </w:pPr>
      <w:rPr>
        <w:rFonts w:ascii="Times New Roman" w:hAnsi="Times New Roman" w:hint="default"/>
      </w:rPr>
    </w:lvl>
    <w:lvl w:ilvl="1" w:tplc="F9968AE6" w:tentative="1">
      <w:start w:val="1"/>
      <w:numFmt w:val="bullet"/>
      <w:lvlText w:val="-"/>
      <w:lvlJc w:val="left"/>
      <w:pPr>
        <w:tabs>
          <w:tab w:val="num" w:pos="1440"/>
        </w:tabs>
        <w:ind w:left="1440" w:hanging="360"/>
      </w:pPr>
      <w:rPr>
        <w:rFonts w:ascii="Times New Roman" w:hAnsi="Times New Roman" w:hint="default"/>
      </w:rPr>
    </w:lvl>
    <w:lvl w:ilvl="2" w:tplc="43080F84" w:tentative="1">
      <w:start w:val="1"/>
      <w:numFmt w:val="bullet"/>
      <w:lvlText w:val="-"/>
      <w:lvlJc w:val="left"/>
      <w:pPr>
        <w:tabs>
          <w:tab w:val="num" w:pos="2160"/>
        </w:tabs>
        <w:ind w:left="2160" w:hanging="360"/>
      </w:pPr>
      <w:rPr>
        <w:rFonts w:ascii="Times New Roman" w:hAnsi="Times New Roman" w:hint="default"/>
      </w:rPr>
    </w:lvl>
    <w:lvl w:ilvl="3" w:tplc="B060CAE0" w:tentative="1">
      <w:start w:val="1"/>
      <w:numFmt w:val="bullet"/>
      <w:lvlText w:val="-"/>
      <w:lvlJc w:val="left"/>
      <w:pPr>
        <w:tabs>
          <w:tab w:val="num" w:pos="2880"/>
        </w:tabs>
        <w:ind w:left="2880" w:hanging="360"/>
      </w:pPr>
      <w:rPr>
        <w:rFonts w:ascii="Times New Roman" w:hAnsi="Times New Roman" w:hint="default"/>
      </w:rPr>
    </w:lvl>
    <w:lvl w:ilvl="4" w:tplc="84A4F0CE" w:tentative="1">
      <w:start w:val="1"/>
      <w:numFmt w:val="bullet"/>
      <w:lvlText w:val="-"/>
      <w:lvlJc w:val="left"/>
      <w:pPr>
        <w:tabs>
          <w:tab w:val="num" w:pos="3600"/>
        </w:tabs>
        <w:ind w:left="3600" w:hanging="360"/>
      </w:pPr>
      <w:rPr>
        <w:rFonts w:ascii="Times New Roman" w:hAnsi="Times New Roman" w:hint="default"/>
      </w:rPr>
    </w:lvl>
    <w:lvl w:ilvl="5" w:tplc="D0D04C06" w:tentative="1">
      <w:start w:val="1"/>
      <w:numFmt w:val="bullet"/>
      <w:lvlText w:val="-"/>
      <w:lvlJc w:val="left"/>
      <w:pPr>
        <w:tabs>
          <w:tab w:val="num" w:pos="4320"/>
        </w:tabs>
        <w:ind w:left="4320" w:hanging="360"/>
      </w:pPr>
      <w:rPr>
        <w:rFonts w:ascii="Times New Roman" w:hAnsi="Times New Roman" w:hint="default"/>
      </w:rPr>
    </w:lvl>
    <w:lvl w:ilvl="6" w:tplc="0D76A47A" w:tentative="1">
      <w:start w:val="1"/>
      <w:numFmt w:val="bullet"/>
      <w:lvlText w:val="-"/>
      <w:lvlJc w:val="left"/>
      <w:pPr>
        <w:tabs>
          <w:tab w:val="num" w:pos="5040"/>
        </w:tabs>
        <w:ind w:left="5040" w:hanging="360"/>
      </w:pPr>
      <w:rPr>
        <w:rFonts w:ascii="Times New Roman" w:hAnsi="Times New Roman" w:hint="default"/>
      </w:rPr>
    </w:lvl>
    <w:lvl w:ilvl="7" w:tplc="50E82D24" w:tentative="1">
      <w:start w:val="1"/>
      <w:numFmt w:val="bullet"/>
      <w:lvlText w:val="-"/>
      <w:lvlJc w:val="left"/>
      <w:pPr>
        <w:tabs>
          <w:tab w:val="num" w:pos="5760"/>
        </w:tabs>
        <w:ind w:left="5760" w:hanging="360"/>
      </w:pPr>
      <w:rPr>
        <w:rFonts w:ascii="Times New Roman" w:hAnsi="Times New Roman" w:hint="default"/>
      </w:rPr>
    </w:lvl>
    <w:lvl w:ilvl="8" w:tplc="3CB43732" w:tentative="1">
      <w:start w:val="1"/>
      <w:numFmt w:val="bullet"/>
      <w:lvlText w:val="-"/>
      <w:lvlJc w:val="left"/>
      <w:pPr>
        <w:tabs>
          <w:tab w:val="num" w:pos="6480"/>
        </w:tabs>
        <w:ind w:left="6480" w:hanging="360"/>
      </w:pPr>
      <w:rPr>
        <w:rFonts w:ascii="Times New Roman" w:hAnsi="Times New Roman" w:hint="default"/>
      </w:rPr>
    </w:lvl>
  </w:abstractNum>
  <w:abstractNum w:abstractNumId="38">
    <w:nsid w:val="76323087"/>
    <w:multiLevelType w:val="hybridMultilevel"/>
    <w:tmpl w:val="CCC652F2"/>
    <w:lvl w:ilvl="0" w:tplc="9C304644">
      <w:start w:val="1"/>
      <w:numFmt w:val="bullet"/>
      <w:lvlText w:val="•"/>
      <w:lvlJc w:val="left"/>
      <w:pPr>
        <w:tabs>
          <w:tab w:val="num" w:pos="720"/>
        </w:tabs>
        <w:ind w:left="720" w:hanging="360"/>
      </w:pPr>
      <w:rPr>
        <w:rFonts w:ascii="Arial" w:hAnsi="Arial" w:hint="default"/>
      </w:rPr>
    </w:lvl>
    <w:lvl w:ilvl="1" w:tplc="18F856DC" w:tentative="1">
      <w:start w:val="1"/>
      <w:numFmt w:val="bullet"/>
      <w:lvlText w:val="•"/>
      <w:lvlJc w:val="left"/>
      <w:pPr>
        <w:tabs>
          <w:tab w:val="num" w:pos="1440"/>
        </w:tabs>
        <w:ind w:left="1440" w:hanging="360"/>
      </w:pPr>
      <w:rPr>
        <w:rFonts w:ascii="Arial" w:hAnsi="Arial" w:hint="default"/>
      </w:rPr>
    </w:lvl>
    <w:lvl w:ilvl="2" w:tplc="9D6EEE4C" w:tentative="1">
      <w:start w:val="1"/>
      <w:numFmt w:val="bullet"/>
      <w:lvlText w:val="•"/>
      <w:lvlJc w:val="left"/>
      <w:pPr>
        <w:tabs>
          <w:tab w:val="num" w:pos="2160"/>
        </w:tabs>
        <w:ind w:left="2160" w:hanging="360"/>
      </w:pPr>
      <w:rPr>
        <w:rFonts w:ascii="Arial" w:hAnsi="Arial" w:hint="default"/>
      </w:rPr>
    </w:lvl>
    <w:lvl w:ilvl="3" w:tplc="972E24D8" w:tentative="1">
      <w:start w:val="1"/>
      <w:numFmt w:val="bullet"/>
      <w:lvlText w:val="•"/>
      <w:lvlJc w:val="left"/>
      <w:pPr>
        <w:tabs>
          <w:tab w:val="num" w:pos="2880"/>
        </w:tabs>
        <w:ind w:left="2880" w:hanging="360"/>
      </w:pPr>
      <w:rPr>
        <w:rFonts w:ascii="Arial" w:hAnsi="Arial" w:hint="default"/>
      </w:rPr>
    </w:lvl>
    <w:lvl w:ilvl="4" w:tplc="F8D6B192" w:tentative="1">
      <w:start w:val="1"/>
      <w:numFmt w:val="bullet"/>
      <w:lvlText w:val="•"/>
      <w:lvlJc w:val="left"/>
      <w:pPr>
        <w:tabs>
          <w:tab w:val="num" w:pos="3600"/>
        </w:tabs>
        <w:ind w:left="3600" w:hanging="360"/>
      </w:pPr>
      <w:rPr>
        <w:rFonts w:ascii="Arial" w:hAnsi="Arial" w:hint="default"/>
      </w:rPr>
    </w:lvl>
    <w:lvl w:ilvl="5" w:tplc="C5D4EE32" w:tentative="1">
      <w:start w:val="1"/>
      <w:numFmt w:val="bullet"/>
      <w:lvlText w:val="•"/>
      <w:lvlJc w:val="left"/>
      <w:pPr>
        <w:tabs>
          <w:tab w:val="num" w:pos="4320"/>
        </w:tabs>
        <w:ind w:left="4320" w:hanging="360"/>
      </w:pPr>
      <w:rPr>
        <w:rFonts w:ascii="Arial" w:hAnsi="Arial" w:hint="default"/>
      </w:rPr>
    </w:lvl>
    <w:lvl w:ilvl="6" w:tplc="A20414DC" w:tentative="1">
      <w:start w:val="1"/>
      <w:numFmt w:val="bullet"/>
      <w:lvlText w:val="•"/>
      <w:lvlJc w:val="left"/>
      <w:pPr>
        <w:tabs>
          <w:tab w:val="num" w:pos="5040"/>
        </w:tabs>
        <w:ind w:left="5040" w:hanging="360"/>
      </w:pPr>
      <w:rPr>
        <w:rFonts w:ascii="Arial" w:hAnsi="Arial" w:hint="default"/>
      </w:rPr>
    </w:lvl>
    <w:lvl w:ilvl="7" w:tplc="B688F108" w:tentative="1">
      <w:start w:val="1"/>
      <w:numFmt w:val="bullet"/>
      <w:lvlText w:val="•"/>
      <w:lvlJc w:val="left"/>
      <w:pPr>
        <w:tabs>
          <w:tab w:val="num" w:pos="5760"/>
        </w:tabs>
        <w:ind w:left="5760" w:hanging="360"/>
      </w:pPr>
      <w:rPr>
        <w:rFonts w:ascii="Arial" w:hAnsi="Arial" w:hint="default"/>
      </w:rPr>
    </w:lvl>
    <w:lvl w:ilvl="8" w:tplc="8772A1E8" w:tentative="1">
      <w:start w:val="1"/>
      <w:numFmt w:val="bullet"/>
      <w:lvlText w:val="•"/>
      <w:lvlJc w:val="left"/>
      <w:pPr>
        <w:tabs>
          <w:tab w:val="num" w:pos="6480"/>
        </w:tabs>
        <w:ind w:left="6480" w:hanging="360"/>
      </w:pPr>
      <w:rPr>
        <w:rFonts w:ascii="Arial" w:hAnsi="Arial" w:hint="default"/>
      </w:rPr>
    </w:lvl>
  </w:abstractNum>
  <w:abstractNum w:abstractNumId="39">
    <w:nsid w:val="76D76B66"/>
    <w:multiLevelType w:val="hybridMultilevel"/>
    <w:tmpl w:val="E0F6D1F0"/>
    <w:lvl w:ilvl="0" w:tplc="6CDCCB78">
      <w:start w:val="1"/>
      <w:numFmt w:val="bullet"/>
      <w:lvlText w:val="•"/>
      <w:lvlJc w:val="left"/>
      <w:pPr>
        <w:tabs>
          <w:tab w:val="num" w:pos="720"/>
        </w:tabs>
        <w:ind w:left="720" w:hanging="360"/>
      </w:pPr>
      <w:rPr>
        <w:rFonts w:ascii="Arial" w:hAnsi="Arial" w:hint="default"/>
      </w:rPr>
    </w:lvl>
    <w:lvl w:ilvl="1" w:tplc="4718CFE0" w:tentative="1">
      <w:start w:val="1"/>
      <w:numFmt w:val="bullet"/>
      <w:lvlText w:val="•"/>
      <w:lvlJc w:val="left"/>
      <w:pPr>
        <w:tabs>
          <w:tab w:val="num" w:pos="1440"/>
        </w:tabs>
        <w:ind w:left="1440" w:hanging="360"/>
      </w:pPr>
      <w:rPr>
        <w:rFonts w:ascii="Arial" w:hAnsi="Arial" w:hint="default"/>
      </w:rPr>
    </w:lvl>
    <w:lvl w:ilvl="2" w:tplc="4FFCDEB6" w:tentative="1">
      <w:start w:val="1"/>
      <w:numFmt w:val="bullet"/>
      <w:lvlText w:val="•"/>
      <w:lvlJc w:val="left"/>
      <w:pPr>
        <w:tabs>
          <w:tab w:val="num" w:pos="2160"/>
        </w:tabs>
        <w:ind w:left="2160" w:hanging="360"/>
      </w:pPr>
      <w:rPr>
        <w:rFonts w:ascii="Arial" w:hAnsi="Arial" w:hint="default"/>
      </w:rPr>
    </w:lvl>
    <w:lvl w:ilvl="3" w:tplc="A600EB4E" w:tentative="1">
      <w:start w:val="1"/>
      <w:numFmt w:val="bullet"/>
      <w:lvlText w:val="•"/>
      <w:lvlJc w:val="left"/>
      <w:pPr>
        <w:tabs>
          <w:tab w:val="num" w:pos="2880"/>
        </w:tabs>
        <w:ind w:left="2880" w:hanging="360"/>
      </w:pPr>
      <w:rPr>
        <w:rFonts w:ascii="Arial" w:hAnsi="Arial" w:hint="default"/>
      </w:rPr>
    </w:lvl>
    <w:lvl w:ilvl="4" w:tplc="A1B04418" w:tentative="1">
      <w:start w:val="1"/>
      <w:numFmt w:val="bullet"/>
      <w:lvlText w:val="•"/>
      <w:lvlJc w:val="left"/>
      <w:pPr>
        <w:tabs>
          <w:tab w:val="num" w:pos="3600"/>
        </w:tabs>
        <w:ind w:left="3600" w:hanging="360"/>
      </w:pPr>
      <w:rPr>
        <w:rFonts w:ascii="Arial" w:hAnsi="Arial" w:hint="default"/>
      </w:rPr>
    </w:lvl>
    <w:lvl w:ilvl="5" w:tplc="D5CA4D64" w:tentative="1">
      <w:start w:val="1"/>
      <w:numFmt w:val="bullet"/>
      <w:lvlText w:val="•"/>
      <w:lvlJc w:val="left"/>
      <w:pPr>
        <w:tabs>
          <w:tab w:val="num" w:pos="4320"/>
        </w:tabs>
        <w:ind w:left="4320" w:hanging="360"/>
      </w:pPr>
      <w:rPr>
        <w:rFonts w:ascii="Arial" w:hAnsi="Arial" w:hint="default"/>
      </w:rPr>
    </w:lvl>
    <w:lvl w:ilvl="6" w:tplc="6EC28C62" w:tentative="1">
      <w:start w:val="1"/>
      <w:numFmt w:val="bullet"/>
      <w:lvlText w:val="•"/>
      <w:lvlJc w:val="left"/>
      <w:pPr>
        <w:tabs>
          <w:tab w:val="num" w:pos="5040"/>
        </w:tabs>
        <w:ind w:left="5040" w:hanging="360"/>
      </w:pPr>
      <w:rPr>
        <w:rFonts w:ascii="Arial" w:hAnsi="Arial" w:hint="default"/>
      </w:rPr>
    </w:lvl>
    <w:lvl w:ilvl="7" w:tplc="FA1469BC" w:tentative="1">
      <w:start w:val="1"/>
      <w:numFmt w:val="bullet"/>
      <w:lvlText w:val="•"/>
      <w:lvlJc w:val="left"/>
      <w:pPr>
        <w:tabs>
          <w:tab w:val="num" w:pos="5760"/>
        </w:tabs>
        <w:ind w:left="5760" w:hanging="360"/>
      </w:pPr>
      <w:rPr>
        <w:rFonts w:ascii="Arial" w:hAnsi="Arial" w:hint="default"/>
      </w:rPr>
    </w:lvl>
    <w:lvl w:ilvl="8" w:tplc="C9F8B0A0" w:tentative="1">
      <w:start w:val="1"/>
      <w:numFmt w:val="bullet"/>
      <w:lvlText w:val="•"/>
      <w:lvlJc w:val="left"/>
      <w:pPr>
        <w:tabs>
          <w:tab w:val="num" w:pos="6480"/>
        </w:tabs>
        <w:ind w:left="6480" w:hanging="360"/>
      </w:pPr>
      <w:rPr>
        <w:rFonts w:ascii="Arial" w:hAnsi="Arial" w:hint="default"/>
      </w:rPr>
    </w:lvl>
  </w:abstractNum>
  <w:abstractNum w:abstractNumId="40">
    <w:nsid w:val="7D707DA9"/>
    <w:multiLevelType w:val="hybridMultilevel"/>
    <w:tmpl w:val="32649900"/>
    <w:lvl w:ilvl="0" w:tplc="2EA244C2">
      <w:start w:val="1"/>
      <w:numFmt w:val="bullet"/>
      <w:lvlText w:val="•"/>
      <w:lvlJc w:val="left"/>
      <w:pPr>
        <w:tabs>
          <w:tab w:val="num" w:pos="720"/>
        </w:tabs>
        <w:ind w:left="720" w:hanging="360"/>
      </w:pPr>
      <w:rPr>
        <w:rFonts w:ascii="Arial" w:hAnsi="Arial" w:hint="default"/>
      </w:rPr>
    </w:lvl>
    <w:lvl w:ilvl="1" w:tplc="5554131C" w:tentative="1">
      <w:start w:val="1"/>
      <w:numFmt w:val="bullet"/>
      <w:lvlText w:val="•"/>
      <w:lvlJc w:val="left"/>
      <w:pPr>
        <w:tabs>
          <w:tab w:val="num" w:pos="1440"/>
        </w:tabs>
        <w:ind w:left="1440" w:hanging="360"/>
      </w:pPr>
      <w:rPr>
        <w:rFonts w:ascii="Arial" w:hAnsi="Arial" w:hint="default"/>
      </w:rPr>
    </w:lvl>
    <w:lvl w:ilvl="2" w:tplc="94282B1E" w:tentative="1">
      <w:start w:val="1"/>
      <w:numFmt w:val="bullet"/>
      <w:lvlText w:val="•"/>
      <w:lvlJc w:val="left"/>
      <w:pPr>
        <w:tabs>
          <w:tab w:val="num" w:pos="2160"/>
        </w:tabs>
        <w:ind w:left="2160" w:hanging="360"/>
      </w:pPr>
      <w:rPr>
        <w:rFonts w:ascii="Arial" w:hAnsi="Arial" w:hint="default"/>
      </w:rPr>
    </w:lvl>
    <w:lvl w:ilvl="3" w:tplc="A0D22E82" w:tentative="1">
      <w:start w:val="1"/>
      <w:numFmt w:val="bullet"/>
      <w:lvlText w:val="•"/>
      <w:lvlJc w:val="left"/>
      <w:pPr>
        <w:tabs>
          <w:tab w:val="num" w:pos="2880"/>
        </w:tabs>
        <w:ind w:left="2880" w:hanging="360"/>
      </w:pPr>
      <w:rPr>
        <w:rFonts w:ascii="Arial" w:hAnsi="Arial" w:hint="default"/>
      </w:rPr>
    </w:lvl>
    <w:lvl w:ilvl="4" w:tplc="BCC2F60C" w:tentative="1">
      <w:start w:val="1"/>
      <w:numFmt w:val="bullet"/>
      <w:lvlText w:val="•"/>
      <w:lvlJc w:val="left"/>
      <w:pPr>
        <w:tabs>
          <w:tab w:val="num" w:pos="3600"/>
        </w:tabs>
        <w:ind w:left="3600" w:hanging="360"/>
      </w:pPr>
      <w:rPr>
        <w:rFonts w:ascii="Arial" w:hAnsi="Arial" w:hint="default"/>
      </w:rPr>
    </w:lvl>
    <w:lvl w:ilvl="5" w:tplc="E9806A74" w:tentative="1">
      <w:start w:val="1"/>
      <w:numFmt w:val="bullet"/>
      <w:lvlText w:val="•"/>
      <w:lvlJc w:val="left"/>
      <w:pPr>
        <w:tabs>
          <w:tab w:val="num" w:pos="4320"/>
        </w:tabs>
        <w:ind w:left="4320" w:hanging="360"/>
      </w:pPr>
      <w:rPr>
        <w:rFonts w:ascii="Arial" w:hAnsi="Arial" w:hint="default"/>
      </w:rPr>
    </w:lvl>
    <w:lvl w:ilvl="6" w:tplc="4A364C1C" w:tentative="1">
      <w:start w:val="1"/>
      <w:numFmt w:val="bullet"/>
      <w:lvlText w:val="•"/>
      <w:lvlJc w:val="left"/>
      <w:pPr>
        <w:tabs>
          <w:tab w:val="num" w:pos="5040"/>
        </w:tabs>
        <w:ind w:left="5040" w:hanging="360"/>
      </w:pPr>
      <w:rPr>
        <w:rFonts w:ascii="Arial" w:hAnsi="Arial" w:hint="default"/>
      </w:rPr>
    </w:lvl>
    <w:lvl w:ilvl="7" w:tplc="4678EB00" w:tentative="1">
      <w:start w:val="1"/>
      <w:numFmt w:val="bullet"/>
      <w:lvlText w:val="•"/>
      <w:lvlJc w:val="left"/>
      <w:pPr>
        <w:tabs>
          <w:tab w:val="num" w:pos="5760"/>
        </w:tabs>
        <w:ind w:left="5760" w:hanging="360"/>
      </w:pPr>
      <w:rPr>
        <w:rFonts w:ascii="Arial" w:hAnsi="Arial" w:hint="default"/>
      </w:rPr>
    </w:lvl>
    <w:lvl w:ilvl="8" w:tplc="1FFEAF50" w:tentative="1">
      <w:start w:val="1"/>
      <w:numFmt w:val="bullet"/>
      <w:lvlText w:val="•"/>
      <w:lvlJc w:val="left"/>
      <w:pPr>
        <w:tabs>
          <w:tab w:val="num" w:pos="6480"/>
        </w:tabs>
        <w:ind w:left="6480" w:hanging="360"/>
      </w:pPr>
      <w:rPr>
        <w:rFonts w:ascii="Arial" w:hAnsi="Arial" w:hint="default"/>
      </w:rPr>
    </w:lvl>
  </w:abstractNum>
  <w:abstractNum w:abstractNumId="41">
    <w:nsid w:val="7DF74EA9"/>
    <w:multiLevelType w:val="hybridMultilevel"/>
    <w:tmpl w:val="EF7E6726"/>
    <w:lvl w:ilvl="0" w:tplc="B838E972">
      <w:start w:val="1"/>
      <w:numFmt w:val="bullet"/>
      <w:lvlText w:val="•"/>
      <w:lvlJc w:val="left"/>
      <w:pPr>
        <w:tabs>
          <w:tab w:val="num" w:pos="720"/>
        </w:tabs>
        <w:ind w:left="720" w:hanging="360"/>
      </w:pPr>
      <w:rPr>
        <w:rFonts w:ascii="Arial" w:hAnsi="Arial" w:hint="default"/>
      </w:rPr>
    </w:lvl>
    <w:lvl w:ilvl="1" w:tplc="3B966796" w:tentative="1">
      <w:start w:val="1"/>
      <w:numFmt w:val="bullet"/>
      <w:lvlText w:val="•"/>
      <w:lvlJc w:val="left"/>
      <w:pPr>
        <w:tabs>
          <w:tab w:val="num" w:pos="1440"/>
        </w:tabs>
        <w:ind w:left="1440" w:hanging="360"/>
      </w:pPr>
      <w:rPr>
        <w:rFonts w:ascii="Arial" w:hAnsi="Arial" w:hint="default"/>
      </w:rPr>
    </w:lvl>
    <w:lvl w:ilvl="2" w:tplc="3AA2D184" w:tentative="1">
      <w:start w:val="1"/>
      <w:numFmt w:val="bullet"/>
      <w:lvlText w:val="•"/>
      <w:lvlJc w:val="left"/>
      <w:pPr>
        <w:tabs>
          <w:tab w:val="num" w:pos="2160"/>
        </w:tabs>
        <w:ind w:left="2160" w:hanging="360"/>
      </w:pPr>
      <w:rPr>
        <w:rFonts w:ascii="Arial" w:hAnsi="Arial" w:hint="default"/>
      </w:rPr>
    </w:lvl>
    <w:lvl w:ilvl="3" w:tplc="537881A6" w:tentative="1">
      <w:start w:val="1"/>
      <w:numFmt w:val="bullet"/>
      <w:lvlText w:val="•"/>
      <w:lvlJc w:val="left"/>
      <w:pPr>
        <w:tabs>
          <w:tab w:val="num" w:pos="2880"/>
        </w:tabs>
        <w:ind w:left="2880" w:hanging="360"/>
      </w:pPr>
      <w:rPr>
        <w:rFonts w:ascii="Arial" w:hAnsi="Arial" w:hint="default"/>
      </w:rPr>
    </w:lvl>
    <w:lvl w:ilvl="4" w:tplc="4ACCCEFE" w:tentative="1">
      <w:start w:val="1"/>
      <w:numFmt w:val="bullet"/>
      <w:lvlText w:val="•"/>
      <w:lvlJc w:val="left"/>
      <w:pPr>
        <w:tabs>
          <w:tab w:val="num" w:pos="3600"/>
        </w:tabs>
        <w:ind w:left="3600" w:hanging="360"/>
      </w:pPr>
      <w:rPr>
        <w:rFonts w:ascii="Arial" w:hAnsi="Arial" w:hint="default"/>
      </w:rPr>
    </w:lvl>
    <w:lvl w:ilvl="5" w:tplc="63788AB4" w:tentative="1">
      <w:start w:val="1"/>
      <w:numFmt w:val="bullet"/>
      <w:lvlText w:val="•"/>
      <w:lvlJc w:val="left"/>
      <w:pPr>
        <w:tabs>
          <w:tab w:val="num" w:pos="4320"/>
        </w:tabs>
        <w:ind w:left="4320" w:hanging="360"/>
      </w:pPr>
      <w:rPr>
        <w:rFonts w:ascii="Arial" w:hAnsi="Arial" w:hint="default"/>
      </w:rPr>
    </w:lvl>
    <w:lvl w:ilvl="6" w:tplc="892A7FD6" w:tentative="1">
      <w:start w:val="1"/>
      <w:numFmt w:val="bullet"/>
      <w:lvlText w:val="•"/>
      <w:lvlJc w:val="left"/>
      <w:pPr>
        <w:tabs>
          <w:tab w:val="num" w:pos="5040"/>
        </w:tabs>
        <w:ind w:left="5040" w:hanging="360"/>
      </w:pPr>
      <w:rPr>
        <w:rFonts w:ascii="Arial" w:hAnsi="Arial" w:hint="default"/>
      </w:rPr>
    </w:lvl>
    <w:lvl w:ilvl="7" w:tplc="915E60B6" w:tentative="1">
      <w:start w:val="1"/>
      <w:numFmt w:val="bullet"/>
      <w:lvlText w:val="•"/>
      <w:lvlJc w:val="left"/>
      <w:pPr>
        <w:tabs>
          <w:tab w:val="num" w:pos="5760"/>
        </w:tabs>
        <w:ind w:left="5760" w:hanging="360"/>
      </w:pPr>
      <w:rPr>
        <w:rFonts w:ascii="Arial" w:hAnsi="Arial" w:hint="default"/>
      </w:rPr>
    </w:lvl>
    <w:lvl w:ilvl="8" w:tplc="97DC7596"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27"/>
  </w:num>
  <w:num w:numId="3">
    <w:abstractNumId w:val="34"/>
  </w:num>
  <w:num w:numId="4">
    <w:abstractNumId w:val="3"/>
  </w:num>
  <w:num w:numId="5">
    <w:abstractNumId w:val="2"/>
  </w:num>
  <w:num w:numId="6">
    <w:abstractNumId w:val="33"/>
  </w:num>
  <w:num w:numId="7">
    <w:abstractNumId w:val="8"/>
  </w:num>
  <w:num w:numId="8">
    <w:abstractNumId w:val="19"/>
  </w:num>
  <w:num w:numId="9">
    <w:abstractNumId w:val="6"/>
  </w:num>
  <w:num w:numId="10">
    <w:abstractNumId w:val="12"/>
  </w:num>
  <w:num w:numId="11">
    <w:abstractNumId w:val="0"/>
  </w:num>
  <w:num w:numId="12">
    <w:abstractNumId w:val="15"/>
  </w:num>
  <w:num w:numId="13">
    <w:abstractNumId w:val="32"/>
  </w:num>
  <w:num w:numId="14">
    <w:abstractNumId w:val="39"/>
  </w:num>
  <w:num w:numId="15">
    <w:abstractNumId w:val="21"/>
  </w:num>
  <w:num w:numId="16">
    <w:abstractNumId w:val="41"/>
  </w:num>
  <w:num w:numId="17">
    <w:abstractNumId w:val="37"/>
  </w:num>
  <w:num w:numId="18">
    <w:abstractNumId w:val="22"/>
  </w:num>
  <w:num w:numId="19">
    <w:abstractNumId w:val="18"/>
  </w:num>
  <w:num w:numId="20">
    <w:abstractNumId w:val="14"/>
  </w:num>
  <w:num w:numId="21">
    <w:abstractNumId w:val="1"/>
  </w:num>
  <w:num w:numId="22">
    <w:abstractNumId w:val="10"/>
  </w:num>
  <w:num w:numId="23">
    <w:abstractNumId w:val="29"/>
  </w:num>
  <w:num w:numId="24">
    <w:abstractNumId w:val="38"/>
  </w:num>
  <w:num w:numId="25">
    <w:abstractNumId w:val="31"/>
  </w:num>
  <w:num w:numId="26">
    <w:abstractNumId w:val="24"/>
  </w:num>
  <w:num w:numId="27">
    <w:abstractNumId w:val="17"/>
  </w:num>
  <w:num w:numId="28">
    <w:abstractNumId w:val="35"/>
  </w:num>
  <w:num w:numId="29">
    <w:abstractNumId w:val="9"/>
  </w:num>
  <w:num w:numId="30">
    <w:abstractNumId w:val="13"/>
  </w:num>
  <w:num w:numId="31">
    <w:abstractNumId w:val="20"/>
  </w:num>
  <w:num w:numId="32">
    <w:abstractNumId w:val="4"/>
  </w:num>
  <w:num w:numId="33">
    <w:abstractNumId w:val="23"/>
  </w:num>
  <w:num w:numId="34">
    <w:abstractNumId w:val="28"/>
  </w:num>
  <w:num w:numId="35">
    <w:abstractNumId w:val="40"/>
  </w:num>
  <w:num w:numId="36">
    <w:abstractNumId w:val="7"/>
  </w:num>
  <w:num w:numId="37">
    <w:abstractNumId w:val="36"/>
  </w:num>
  <w:num w:numId="38">
    <w:abstractNumId w:val="11"/>
  </w:num>
  <w:num w:numId="39">
    <w:abstractNumId w:val="5"/>
  </w:num>
  <w:num w:numId="40">
    <w:abstractNumId w:val="26"/>
  </w:num>
  <w:num w:numId="41">
    <w:abstractNumId w:val="16"/>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E67"/>
    <w:rsid w:val="0000747C"/>
    <w:rsid w:val="000966BC"/>
    <w:rsid w:val="000B23A9"/>
    <w:rsid w:val="000E0AAE"/>
    <w:rsid w:val="000F39E8"/>
    <w:rsid w:val="000F530A"/>
    <w:rsid w:val="00160C66"/>
    <w:rsid w:val="00161D48"/>
    <w:rsid w:val="00177683"/>
    <w:rsid w:val="00190AEA"/>
    <w:rsid w:val="001A04C7"/>
    <w:rsid w:val="001A1402"/>
    <w:rsid w:val="001C2AAF"/>
    <w:rsid w:val="001C4837"/>
    <w:rsid w:val="001D1EAD"/>
    <w:rsid w:val="0021757D"/>
    <w:rsid w:val="00217CE2"/>
    <w:rsid w:val="00222657"/>
    <w:rsid w:val="00233D52"/>
    <w:rsid w:val="002369E2"/>
    <w:rsid w:val="0024196B"/>
    <w:rsid w:val="0025088F"/>
    <w:rsid w:val="00273D98"/>
    <w:rsid w:val="00277113"/>
    <w:rsid w:val="00291F2B"/>
    <w:rsid w:val="002B0A2B"/>
    <w:rsid w:val="002B1BD3"/>
    <w:rsid w:val="002F6735"/>
    <w:rsid w:val="00301426"/>
    <w:rsid w:val="00365478"/>
    <w:rsid w:val="003C2E70"/>
    <w:rsid w:val="003D35C9"/>
    <w:rsid w:val="003E47E9"/>
    <w:rsid w:val="003F2C6A"/>
    <w:rsid w:val="00400A70"/>
    <w:rsid w:val="0043768A"/>
    <w:rsid w:val="00460ED8"/>
    <w:rsid w:val="00460F5E"/>
    <w:rsid w:val="00461F19"/>
    <w:rsid w:val="00471A86"/>
    <w:rsid w:val="00487DA6"/>
    <w:rsid w:val="005976C7"/>
    <w:rsid w:val="005A0E20"/>
    <w:rsid w:val="00621DC5"/>
    <w:rsid w:val="00623752"/>
    <w:rsid w:val="0066525F"/>
    <w:rsid w:val="00713B8F"/>
    <w:rsid w:val="00722A25"/>
    <w:rsid w:val="00763640"/>
    <w:rsid w:val="00777F8D"/>
    <w:rsid w:val="00794735"/>
    <w:rsid w:val="007B712E"/>
    <w:rsid w:val="007F4807"/>
    <w:rsid w:val="00804D7B"/>
    <w:rsid w:val="00814BCF"/>
    <w:rsid w:val="008752A8"/>
    <w:rsid w:val="0089663E"/>
    <w:rsid w:val="008E2A51"/>
    <w:rsid w:val="00907594"/>
    <w:rsid w:val="00934151"/>
    <w:rsid w:val="009809BC"/>
    <w:rsid w:val="00987E08"/>
    <w:rsid w:val="009D70C2"/>
    <w:rsid w:val="009E6C9A"/>
    <w:rsid w:val="00A201E0"/>
    <w:rsid w:val="00A44BAD"/>
    <w:rsid w:val="00A57BF3"/>
    <w:rsid w:val="00AB3D04"/>
    <w:rsid w:val="00AB6905"/>
    <w:rsid w:val="00AC152F"/>
    <w:rsid w:val="00AE01A3"/>
    <w:rsid w:val="00AE3ED5"/>
    <w:rsid w:val="00B21E97"/>
    <w:rsid w:val="00B42228"/>
    <w:rsid w:val="00B92F69"/>
    <w:rsid w:val="00BA1C59"/>
    <w:rsid w:val="00BC2D7B"/>
    <w:rsid w:val="00BE0C22"/>
    <w:rsid w:val="00C67E67"/>
    <w:rsid w:val="00C87D44"/>
    <w:rsid w:val="00CC6864"/>
    <w:rsid w:val="00D267F8"/>
    <w:rsid w:val="00D87EAB"/>
    <w:rsid w:val="00DA537F"/>
    <w:rsid w:val="00DF26F1"/>
    <w:rsid w:val="00DF3A78"/>
    <w:rsid w:val="00E114AF"/>
    <w:rsid w:val="00E25F0B"/>
    <w:rsid w:val="00E336FE"/>
    <w:rsid w:val="00E40B15"/>
    <w:rsid w:val="00E759C1"/>
    <w:rsid w:val="00F14080"/>
    <w:rsid w:val="00F2026A"/>
    <w:rsid w:val="00F2689B"/>
    <w:rsid w:val="00F47338"/>
    <w:rsid w:val="00FA2EC3"/>
    <w:rsid w:val="00FE20CD"/>
    <w:rsid w:val="00FF680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zh-CN"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E67"/>
  </w:style>
  <w:style w:type="paragraph" w:styleId="Heading1">
    <w:name w:val="heading 1"/>
    <w:basedOn w:val="Normal"/>
    <w:next w:val="Normal"/>
    <w:link w:val="Heading1Char"/>
    <w:uiPriority w:val="9"/>
    <w:qFormat/>
    <w:rsid w:val="00C67E67"/>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C67E67"/>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C67E67"/>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C67E67"/>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C67E67"/>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C67E67"/>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C67E67"/>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C67E67"/>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C67E67"/>
    <w:pPr>
      <w:spacing w:after="0"/>
      <w:jc w:val="left"/>
      <w:outlineLvl w:val="8"/>
    </w:pPr>
    <w:rPr>
      <w:b/>
      <w:i/>
      <w:smallCaps/>
      <w:color w:val="622423"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E67"/>
    <w:rPr>
      <w:smallCaps/>
      <w:spacing w:val="5"/>
      <w:sz w:val="32"/>
      <w:szCs w:val="32"/>
    </w:rPr>
  </w:style>
  <w:style w:type="character" w:customStyle="1" w:styleId="Heading2Char">
    <w:name w:val="Heading 2 Char"/>
    <w:basedOn w:val="DefaultParagraphFont"/>
    <w:link w:val="Heading2"/>
    <w:uiPriority w:val="9"/>
    <w:rsid w:val="00C67E67"/>
    <w:rPr>
      <w:smallCaps/>
      <w:spacing w:val="5"/>
      <w:sz w:val="28"/>
      <w:szCs w:val="28"/>
    </w:rPr>
  </w:style>
  <w:style w:type="character" w:customStyle="1" w:styleId="Heading3Char">
    <w:name w:val="Heading 3 Char"/>
    <w:basedOn w:val="DefaultParagraphFont"/>
    <w:link w:val="Heading3"/>
    <w:uiPriority w:val="9"/>
    <w:rsid w:val="00C67E67"/>
    <w:rPr>
      <w:smallCaps/>
      <w:spacing w:val="5"/>
      <w:sz w:val="24"/>
      <w:szCs w:val="24"/>
    </w:rPr>
  </w:style>
  <w:style w:type="character" w:customStyle="1" w:styleId="Heading4Char">
    <w:name w:val="Heading 4 Char"/>
    <w:basedOn w:val="DefaultParagraphFont"/>
    <w:link w:val="Heading4"/>
    <w:uiPriority w:val="9"/>
    <w:rsid w:val="00C67E67"/>
    <w:rPr>
      <w:smallCaps/>
      <w:spacing w:val="10"/>
      <w:sz w:val="22"/>
      <w:szCs w:val="22"/>
    </w:rPr>
  </w:style>
  <w:style w:type="character" w:customStyle="1" w:styleId="Heading5Char">
    <w:name w:val="Heading 5 Char"/>
    <w:basedOn w:val="DefaultParagraphFont"/>
    <w:link w:val="Heading5"/>
    <w:uiPriority w:val="9"/>
    <w:semiHidden/>
    <w:rsid w:val="00C67E67"/>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C67E67"/>
    <w:rPr>
      <w:smallCaps/>
      <w:color w:val="C0504D" w:themeColor="accent2"/>
      <w:spacing w:val="5"/>
      <w:sz w:val="22"/>
    </w:rPr>
  </w:style>
  <w:style w:type="character" w:customStyle="1" w:styleId="Heading7Char">
    <w:name w:val="Heading 7 Char"/>
    <w:basedOn w:val="DefaultParagraphFont"/>
    <w:link w:val="Heading7"/>
    <w:uiPriority w:val="9"/>
    <w:semiHidden/>
    <w:rsid w:val="00C67E67"/>
    <w:rPr>
      <w:b/>
      <w:smallCaps/>
      <w:color w:val="C0504D" w:themeColor="accent2"/>
      <w:spacing w:val="10"/>
    </w:rPr>
  </w:style>
  <w:style w:type="character" w:customStyle="1" w:styleId="Heading8Char">
    <w:name w:val="Heading 8 Char"/>
    <w:basedOn w:val="DefaultParagraphFont"/>
    <w:link w:val="Heading8"/>
    <w:uiPriority w:val="9"/>
    <w:semiHidden/>
    <w:rsid w:val="00C67E67"/>
    <w:rPr>
      <w:b/>
      <w:i/>
      <w:smallCaps/>
      <w:color w:val="943634" w:themeColor="accent2" w:themeShade="BF"/>
    </w:rPr>
  </w:style>
  <w:style w:type="character" w:customStyle="1" w:styleId="Heading9Char">
    <w:name w:val="Heading 9 Char"/>
    <w:basedOn w:val="DefaultParagraphFont"/>
    <w:link w:val="Heading9"/>
    <w:uiPriority w:val="9"/>
    <w:semiHidden/>
    <w:rsid w:val="00C67E67"/>
    <w:rPr>
      <w:b/>
      <w:i/>
      <w:smallCaps/>
      <w:color w:val="622423" w:themeColor="accent2" w:themeShade="7F"/>
    </w:rPr>
  </w:style>
  <w:style w:type="paragraph" w:styleId="Caption">
    <w:name w:val="caption"/>
    <w:basedOn w:val="Normal"/>
    <w:next w:val="Normal"/>
    <w:uiPriority w:val="35"/>
    <w:semiHidden/>
    <w:unhideWhenUsed/>
    <w:qFormat/>
    <w:rsid w:val="00C67E67"/>
    <w:rPr>
      <w:b/>
      <w:bCs/>
      <w:caps/>
      <w:sz w:val="16"/>
      <w:szCs w:val="18"/>
    </w:rPr>
  </w:style>
  <w:style w:type="paragraph" w:styleId="Title">
    <w:name w:val="Title"/>
    <w:basedOn w:val="Normal"/>
    <w:next w:val="Normal"/>
    <w:link w:val="TitleChar"/>
    <w:uiPriority w:val="10"/>
    <w:qFormat/>
    <w:rsid w:val="00C67E67"/>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C67E67"/>
    <w:rPr>
      <w:smallCaps/>
      <w:sz w:val="48"/>
      <w:szCs w:val="48"/>
    </w:rPr>
  </w:style>
  <w:style w:type="paragraph" w:styleId="Subtitle">
    <w:name w:val="Subtitle"/>
    <w:basedOn w:val="Normal"/>
    <w:next w:val="Normal"/>
    <w:link w:val="SubtitleChar"/>
    <w:uiPriority w:val="11"/>
    <w:qFormat/>
    <w:rsid w:val="00C67E67"/>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C67E67"/>
    <w:rPr>
      <w:rFonts w:asciiTheme="majorHAnsi" w:eastAsiaTheme="majorEastAsia" w:hAnsiTheme="majorHAnsi" w:cstheme="majorBidi"/>
      <w:szCs w:val="22"/>
    </w:rPr>
  </w:style>
  <w:style w:type="character" w:styleId="Strong">
    <w:name w:val="Strong"/>
    <w:uiPriority w:val="22"/>
    <w:qFormat/>
    <w:rsid w:val="00C67E67"/>
    <w:rPr>
      <w:b/>
      <w:color w:val="C0504D" w:themeColor="accent2"/>
    </w:rPr>
  </w:style>
  <w:style w:type="character" w:styleId="Emphasis">
    <w:name w:val="Emphasis"/>
    <w:uiPriority w:val="20"/>
    <w:qFormat/>
    <w:rsid w:val="00C67E67"/>
    <w:rPr>
      <w:b/>
      <w:i/>
      <w:spacing w:val="10"/>
    </w:rPr>
  </w:style>
  <w:style w:type="paragraph" w:styleId="NoSpacing">
    <w:name w:val="No Spacing"/>
    <w:basedOn w:val="Normal"/>
    <w:link w:val="NoSpacingChar"/>
    <w:uiPriority w:val="1"/>
    <w:qFormat/>
    <w:rsid w:val="00C67E67"/>
    <w:pPr>
      <w:spacing w:after="0" w:line="240" w:lineRule="auto"/>
    </w:pPr>
  </w:style>
  <w:style w:type="paragraph" w:styleId="ListParagraph">
    <w:name w:val="List Paragraph"/>
    <w:basedOn w:val="Normal"/>
    <w:uiPriority w:val="34"/>
    <w:qFormat/>
    <w:rsid w:val="00C67E67"/>
    <w:pPr>
      <w:ind w:left="720"/>
      <w:contextualSpacing/>
    </w:pPr>
  </w:style>
  <w:style w:type="paragraph" w:styleId="Quote">
    <w:name w:val="Quote"/>
    <w:basedOn w:val="Normal"/>
    <w:next w:val="Normal"/>
    <w:link w:val="QuoteChar"/>
    <w:uiPriority w:val="29"/>
    <w:qFormat/>
    <w:rsid w:val="00C67E67"/>
    <w:rPr>
      <w:i/>
    </w:rPr>
  </w:style>
  <w:style w:type="character" w:customStyle="1" w:styleId="QuoteChar">
    <w:name w:val="Quote Char"/>
    <w:basedOn w:val="DefaultParagraphFont"/>
    <w:link w:val="Quote"/>
    <w:uiPriority w:val="29"/>
    <w:rsid w:val="00C67E67"/>
    <w:rPr>
      <w:i/>
    </w:rPr>
  </w:style>
  <w:style w:type="paragraph" w:styleId="IntenseQuote">
    <w:name w:val="Intense Quote"/>
    <w:basedOn w:val="Normal"/>
    <w:next w:val="Normal"/>
    <w:link w:val="IntenseQuoteChar"/>
    <w:uiPriority w:val="30"/>
    <w:qFormat/>
    <w:rsid w:val="00C67E67"/>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C67E67"/>
    <w:rPr>
      <w:b/>
      <w:i/>
      <w:color w:val="FFFFFF" w:themeColor="background1"/>
      <w:shd w:val="clear" w:color="auto" w:fill="C0504D" w:themeFill="accent2"/>
    </w:rPr>
  </w:style>
  <w:style w:type="character" w:styleId="SubtleEmphasis">
    <w:name w:val="Subtle Emphasis"/>
    <w:uiPriority w:val="19"/>
    <w:qFormat/>
    <w:rsid w:val="00C67E67"/>
    <w:rPr>
      <w:i/>
    </w:rPr>
  </w:style>
  <w:style w:type="character" w:styleId="IntenseEmphasis">
    <w:name w:val="Intense Emphasis"/>
    <w:uiPriority w:val="21"/>
    <w:qFormat/>
    <w:rsid w:val="00C67E67"/>
    <w:rPr>
      <w:b/>
      <w:i/>
      <w:color w:val="C0504D" w:themeColor="accent2"/>
      <w:spacing w:val="10"/>
    </w:rPr>
  </w:style>
  <w:style w:type="character" w:styleId="SubtleReference">
    <w:name w:val="Subtle Reference"/>
    <w:uiPriority w:val="31"/>
    <w:qFormat/>
    <w:rsid w:val="00C67E67"/>
    <w:rPr>
      <w:b/>
    </w:rPr>
  </w:style>
  <w:style w:type="character" w:styleId="IntenseReference">
    <w:name w:val="Intense Reference"/>
    <w:uiPriority w:val="32"/>
    <w:qFormat/>
    <w:rsid w:val="00C67E67"/>
    <w:rPr>
      <w:b/>
      <w:bCs/>
      <w:smallCaps/>
      <w:spacing w:val="5"/>
      <w:sz w:val="22"/>
      <w:szCs w:val="22"/>
      <w:u w:val="single"/>
    </w:rPr>
  </w:style>
  <w:style w:type="character" w:styleId="BookTitle">
    <w:name w:val="Book Title"/>
    <w:uiPriority w:val="33"/>
    <w:qFormat/>
    <w:rsid w:val="00C67E67"/>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67E67"/>
    <w:pPr>
      <w:outlineLvl w:val="9"/>
    </w:pPr>
    <w:rPr>
      <w:lang w:bidi="en-US"/>
    </w:rPr>
  </w:style>
  <w:style w:type="character" w:customStyle="1" w:styleId="NoSpacingChar">
    <w:name w:val="No Spacing Char"/>
    <w:basedOn w:val="DefaultParagraphFont"/>
    <w:link w:val="NoSpacing"/>
    <w:uiPriority w:val="1"/>
    <w:rsid w:val="00C67E67"/>
  </w:style>
  <w:style w:type="paragraph" w:styleId="BalloonText">
    <w:name w:val="Balloon Text"/>
    <w:basedOn w:val="Normal"/>
    <w:link w:val="BalloonTextChar"/>
    <w:uiPriority w:val="99"/>
    <w:semiHidden/>
    <w:unhideWhenUsed/>
    <w:rsid w:val="00713B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B8F"/>
    <w:rPr>
      <w:rFonts w:ascii="Tahoma" w:hAnsi="Tahoma" w:cs="Tahoma"/>
      <w:sz w:val="16"/>
      <w:szCs w:val="16"/>
    </w:rPr>
  </w:style>
  <w:style w:type="table" w:styleId="TableGrid">
    <w:name w:val="Table Grid"/>
    <w:basedOn w:val="TableNormal"/>
    <w:uiPriority w:val="59"/>
    <w:rsid w:val="00E25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E25F0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F140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080"/>
  </w:style>
  <w:style w:type="paragraph" w:styleId="Footer">
    <w:name w:val="footer"/>
    <w:basedOn w:val="Normal"/>
    <w:link w:val="FooterChar"/>
    <w:uiPriority w:val="99"/>
    <w:unhideWhenUsed/>
    <w:rsid w:val="00F140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080"/>
  </w:style>
  <w:style w:type="paragraph" w:styleId="TOC2">
    <w:name w:val="toc 2"/>
    <w:basedOn w:val="Normal"/>
    <w:next w:val="Normal"/>
    <w:autoRedefine/>
    <w:uiPriority w:val="39"/>
    <w:unhideWhenUsed/>
    <w:rsid w:val="00F14080"/>
    <w:pPr>
      <w:spacing w:after="100"/>
      <w:ind w:left="200"/>
    </w:pPr>
  </w:style>
  <w:style w:type="paragraph" w:styleId="TOC3">
    <w:name w:val="toc 3"/>
    <w:basedOn w:val="Normal"/>
    <w:next w:val="Normal"/>
    <w:autoRedefine/>
    <w:uiPriority w:val="39"/>
    <w:unhideWhenUsed/>
    <w:rsid w:val="00F14080"/>
    <w:pPr>
      <w:spacing w:after="100"/>
      <w:ind w:left="400"/>
    </w:pPr>
  </w:style>
  <w:style w:type="character" w:styleId="Hyperlink">
    <w:name w:val="Hyperlink"/>
    <w:basedOn w:val="DefaultParagraphFont"/>
    <w:uiPriority w:val="99"/>
    <w:unhideWhenUsed/>
    <w:rsid w:val="00F140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zh-CN"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E67"/>
  </w:style>
  <w:style w:type="paragraph" w:styleId="Heading1">
    <w:name w:val="heading 1"/>
    <w:basedOn w:val="Normal"/>
    <w:next w:val="Normal"/>
    <w:link w:val="Heading1Char"/>
    <w:uiPriority w:val="9"/>
    <w:qFormat/>
    <w:rsid w:val="00C67E67"/>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C67E67"/>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C67E67"/>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C67E67"/>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C67E67"/>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C67E67"/>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C67E67"/>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C67E67"/>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C67E67"/>
    <w:pPr>
      <w:spacing w:after="0"/>
      <w:jc w:val="left"/>
      <w:outlineLvl w:val="8"/>
    </w:pPr>
    <w:rPr>
      <w:b/>
      <w:i/>
      <w:smallCaps/>
      <w:color w:val="622423"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E67"/>
    <w:rPr>
      <w:smallCaps/>
      <w:spacing w:val="5"/>
      <w:sz w:val="32"/>
      <w:szCs w:val="32"/>
    </w:rPr>
  </w:style>
  <w:style w:type="character" w:customStyle="1" w:styleId="Heading2Char">
    <w:name w:val="Heading 2 Char"/>
    <w:basedOn w:val="DefaultParagraphFont"/>
    <w:link w:val="Heading2"/>
    <w:uiPriority w:val="9"/>
    <w:rsid w:val="00C67E67"/>
    <w:rPr>
      <w:smallCaps/>
      <w:spacing w:val="5"/>
      <w:sz w:val="28"/>
      <w:szCs w:val="28"/>
    </w:rPr>
  </w:style>
  <w:style w:type="character" w:customStyle="1" w:styleId="Heading3Char">
    <w:name w:val="Heading 3 Char"/>
    <w:basedOn w:val="DefaultParagraphFont"/>
    <w:link w:val="Heading3"/>
    <w:uiPriority w:val="9"/>
    <w:rsid w:val="00C67E67"/>
    <w:rPr>
      <w:smallCaps/>
      <w:spacing w:val="5"/>
      <w:sz w:val="24"/>
      <w:szCs w:val="24"/>
    </w:rPr>
  </w:style>
  <w:style w:type="character" w:customStyle="1" w:styleId="Heading4Char">
    <w:name w:val="Heading 4 Char"/>
    <w:basedOn w:val="DefaultParagraphFont"/>
    <w:link w:val="Heading4"/>
    <w:uiPriority w:val="9"/>
    <w:rsid w:val="00C67E67"/>
    <w:rPr>
      <w:smallCaps/>
      <w:spacing w:val="10"/>
      <w:sz w:val="22"/>
      <w:szCs w:val="22"/>
    </w:rPr>
  </w:style>
  <w:style w:type="character" w:customStyle="1" w:styleId="Heading5Char">
    <w:name w:val="Heading 5 Char"/>
    <w:basedOn w:val="DefaultParagraphFont"/>
    <w:link w:val="Heading5"/>
    <w:uiPriority w:val="9"/>
    <w:semiHidden/>
    <w:rsid w:val="00C67E67"/>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C67E67"/>
    <w:rPr>
      <w:smallCaps/>
      <w:color w:val="C0504D" w:themeColor="accent2"/>
      <w:spacing w:val="5"/>
      <w:sz w:val="22"/>
    </w:rPr>
  </w:style>
  <w:style w:type="character" w:customStyle="1" w:styleId="Heading7Char">
    <w:name w:val="Heading 7 Char"/>
    <w:basedOn w:val="DefaultParagraphFont"/>
    <w:link w:val="Heading7"/>
    <w:uiPriority w:val="9"/>
    <w:semiHidden/>
    <w:rsid w:val="00C67E67"/>
    <w:rPr>
      <w:b/>
      <w:smallCaps/>
      <w:color w:val="C0504D" w:themeColor="accent2"/>
      <w:spacing w:val="10"/>
    </w:rPr>
  </w:style>
  <w:style w:type="character" w:customStyle="1" w:styleId="Heading8Char">
    <w:name w:val="Heading 8 Char"/>
    <w:basedOn w:val="DefaultParagraphFont"/>
    <w:link w:val="Heading8"/>
    <w:uiPriority w:val="9"/>
    <w:semiHidden/>
    <w:rsid w:val="00C67E67"/>
    <w:rPr>
      <w:b/>
      <w:i/>
      <w:smallCaps/>
      <w:color w:val="943634" w:themeColor="accent2" w:themeShade="BF"/>
    </w:rPr>
  </w:style>
  <w:style w:type="character" w:customStyle="1" w:styleId="Heading9Char">
    <w:name w:val="Heading 9 Char"/>
    <w:basedOn w:val="DefaultParagraphFont"/>
    <w:link w:val="Heading9"/>
    <w:uiPriority w:val="9"/>
    <w:semiHidden/>
    <w:rsid w:val="00C67E67"/>
    <w:rPr>
      <w:b/>
      <w:i/>
      <w:smallCaps/>
      <w:color w:val="622423" w:themeColor="accent2" w:themeShade="7F"/>
    </w:rPr>
  </w:style>
  <w:style w:type="paragraph" w:styleId="Caption">
    <w:name w:val="caption"/>
    <w:basedOn w:val="Normal"/>
    <w:next w:val="Normal"/>
    <w:uiPriority w:val="35"/>
    <w:semiHidden/>
    <w:unhideWhenUsed/>
    <w:qFormat/>
    <w:rsid w:val="00C67E67"/>
    <w:rPr>
      <w:b/>
      <w:bCs/>
      <w:caps/>
      <w:sz w:val="16"/>
      <w:szCs w:val="18"/>
    </w:rPr>
  </w:style>
  <w:style w:type="paragraph" w:styleId="Title">
    <w:name w:val="Title"/>
    <w:basedOn w:val="Normal"/>
    <w:next w:val="Normal"/>
    <w:link w:val="TitleChar"/>
    <w:uiPriority w:val="10"/>
    <w:qFormat/>
    <w:rsid w:val="00C67E67"/>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C67E67"/>
    <w:rPr>
      <w:smallCaps/>
      <w:sz w:val="48"/>
      <w:szCs w:val="48"/>
    </w:rPr>
  </w:style>
  <w:style w:type="paragraph" w:styleId="Subtitle">
    <w:name w:val="Subtitle"/>
    <w:basedOn w:val="Normal"/>
    <w:next w:val="Normal"/>
    <w:link w:val="SubtitleChar"/>
    <w:uiPriority w:val="11"/>
    <w:qFormat/>
    <w:rsid w:val="00C67E67"/>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C67E67"/>
    <w:rPr>
      <w:rFonts w:asciiTheme="majorHAnsi" w:eastAsiaTheme="majorEastAsia" w:hAnsiTheme="majorHAnsi" w:cstheme="majorBidi"/>
      <w:szCs w:val="22"/>
    </w:rPr>
  </w:style>
  <w:style w:type="character" w:styleId="Strong">
    <w:name w:val="Strong"/>
    <w:uiPriority w:val="22"/>
    <w:qFormat/>
    <w:rsid w:val="00C67E67"/>
    <w:rPr>
      <w:b/>
      <w:color w:val="C0504D" w:themeColor="accent2"/>
    </w:rPr>
  </w:style>
  <w:style w:type="character" w:styleId="Emphasis">
    <w:name w:val="Emphasis"/>
    <w:uiPriority w:val="20"/>
    <w:qFormat/>
    <w:rsid w:val="00C67E67"/>
    <w:rPr>
      <w:b/>
      <w:i/>
      <w:spacing w:val="10"/>
    </w:rPr>
  </w:style>
  <w:style w:type="paragraph" w:styleId="NoSpacing">
    <w:name w:val="No Spacing"/>
    <w:basedOn w:val="Normal"/>
    <w:link w:val="NoSpacingChar"/>
    <w:uiPriority w:val="1"/>
    <w:qFormat/>
    <w:rsid w:val="00C67E67"/>
    <w:pPr>
      <w:spacing w:after="0" w:line="240" w:lineRule="auto"/>
    </w:pPr>
  </w:style>
  <w:style w:type="paragraph" w:styleId="ListParagraph">
    <w:name w:val="List Paragraph"/>
    <w:basedOn w:val="Normal"/>
    <w:uiPriority w:val="34"/>
    <w:qFormat/>
    <w:rsid w:val="00C67E67"/>
    <w:pPr>
      <w:ind w:left="720"/>
      <w:contextualSpacing/>
    </w:pPr>
  </w:style>
  <w:style w:type="paragraph" w:styleId="Quote">
    <w:name w:val="Quote"/>
    <w:basedOn w:val="Normal"/>
    <w:next w:val="Normal"/>
    <w:link w:val="QuoteChar"/>
    <w:uiPriority w:val="29"/>
    <w:qFormat/>
    <w:rsid w:val="00C67E67"/>
    <w:rPr>
      <w:i/>
    </w:rPr>
  </w:style>
  <w:style w:type="character" w:customStyle="1" w:styleId="QuoteChar">
    <w:name w:val="Quote Char"/>
    <w:basedOn w:val="DefaultParagraphFont"/>
    <w:link w:val="Quote"/>
    <w:uiPriority w:val="29"/>
    <w:rsid w:val="00C67E67"/>
    <w:rPr>
      <w:i/>
    </w:rPr>
  </w:style>
  <w:style w:type="paragraph" w:styleId="IntenseQuote">
    <w:name w:val="Intense Quote"/>
    <w:basedOn w:val="Normal"/>
    <w:next w:val="Normal"/>
    <w:link w:val="IntenseQuoteChar"/>
    <w:uiPriority w:val="30"/>
    <w:qFormat/>
    <w:rsid w:val="00C67E67"/>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C67E67"/>
    <w:rPr>
      <w:b/>
      <w:i/>
      <w:color w:val="FFFFFF" w:themeColor="background1"/>
      <w:shd w:val="clear" w:color="auto" w:fill="C0504D" w:themeFill="accent2"/>
    </w:rPr>
  </w:style>
  <w:style w:type="character" w:styleId="SubtleEmphasis">
    <w:name w:val="Subtle Emphasis"/>
    <w:uiPriority w:val="19"/>
    <w:qFormat/>
    <w:rsid w:val="00C67E67"/>
    <w:rPr>
      <w:i/>
    </w:rPr>
  </w:style>
  <w:style w:type="character" w:styleId="IntenseEmphasis">
    <w:name w:val="Intense Emphasis"/>
    <w:uiPriority w:val="21"/>
    <w:qFormat/>
    <w:rsid w:val="00C67E67"/>
    <w:rPr>
      <w:b/>
      <w:i/>
      <w:color w:val="C0504D" w:themeColor="accent2"/>
      <w:spacing w:val="10"/>
    </w:rPr>
  </w:style>
  <w:style w:type="character" w:styleId="SubtleReference">
    <w:name w:val="Subtle Reference"/>
    <w:uiPriority w:val="31"/>
    <w:qFormat/>
    <w:rsid w:val="00C67E67"/>
    <w:rPr>
      <w:b/>
    </w:rPr>
  </w:style>
  <w:style w:type="character" w:styleId="IntenseReference">
    <w:name w:val="Intense Reference"/>
    <w:uiPriority w:val="32"/>
    <w:qFormat/>
    <w:rsid w:val="00C67E67"/>
    <w:rPr>
      <w:b/>
      <w:bCs/>
      <w:smallCaps/>
      <w:spacing w:val="5"/>
      <w:sz w:val="22"/>
      <w:szCs w:val="22"/>
      <w:u w:val="single"/>
    </w:rPr>
  </w:style>
  <w:style w:type="character" w:styleId="BookTitle">
    <w:name w:val="Book Title"/>
    <w:uiPriority w:val="33"/>
    <w:qFormat/>
    <w:rsid w:val="00C67E67"/>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67E67"/>
    <w:pPr>
      <w:outlineLvl w:val="9"/>
    </w:pPr>
    <w:rPr>
      <w:lang w:bidi="en-US"/>
    </w:rPr>
  </w:style>
  <w:style w:type="character" w:customStyle="1" w:styleId="NoSpacingChar">
    <w:name w:val="No Spacing Char"/>
    <w:basedOn w:val="DefaultParagraphFont"/>
    <w:link w:val="NoSpacing"/>
    <w:uiPriority w:val="1"/>
    <w:rsid w:val="00C67E67"/>
  </w:style>
  <w:style w:type="paragraph" w:styleId="BalloonText">
    <w:name w:val="Balloon Text"/>
    <w:basedOn w:val="Normal"/>
    <w:link w:val="BalloonTextChar"/>
    <w:uiPriority w:val="99"/>
    <w:semiHidden/>
    <w:unhideWhenUsed/>
    <w:rsid w:val="00713B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B8F"/>
    <w:rPr>
      <w:rFonts w:ascii="Tahoma" w:hAnsi="Tahoma" w:cs="Tahoma"/>
      <w:sz w:val="16"/>
      <w:szCs w:val="16"/>
    </w:rPr>
  </w:style>
  <w:style w:type="table" w:styleId="TableGrid">
    <w:name w:val="Table Grid"/>
    <w:basedOn w:val="TableNormal"/>
    <w:uiPriority w:val="59"/>
    <w:rsid w:val="00E25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E25F0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F140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080"/>
  </w:style>
  <w:style w:type="paragraph" w:styleId="Footer">
    <w:name w:val="footer"/>
    <w:basedOn w:val="Normal"/>
    <w:link w:val="FooterChar"/>
    <w:uiPriority w:val="99"/>
    <w:unhideWhenUsed/>
    <w:rsid w:val="00F140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080"/>
  </w:style>
  <w:style w:type="paragraph" w:styleId="TOC2">
    <w:name w:val="toc 2"/>
    <w:basedOn w:val="Normal"/>
    <w:next w:val="Normal"/>
    <w:autoRedefine/>
    <w:uiPriority w:val="39"/>
    <w:unhideWhenUsed/>
    <w:rsid w:val="00F14080"/>
    <w:pPr>
      <w:spacing w:after="100"/>
      <w:ind w:left="200"/>
    </w:pPr>
  </w:style>
  <w:style w:type="paragraph" w:styleId="TOC3">
    <w:name w:val="toc 3"/>
    <w:basedOn w:val="Normal"/>
    <w:next w:val="Normal"/>
    <w:autoRedefine/>
    <w:uiPriority w:val="39"/>
    <w:unhideWhenUsed/>
    <w:rsid w:val="00F14080"/>
    <w:pPr>
      <w:spacing w:after="100"/>
      <w:ind w:left="400"/>
    </w:pPr>
  </w:style>
  <w:style w:type="character" w:styleId="Hyperlink">
    <w:name w:val="Hyperlink"/>
    <w:basedOn w:val="DefaultParagraphFont"/>
    <w:uiPriority w:val="99"/>
    <w:unhideWhenUsed/>
    <w:rsid w:val="00F140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8447">
      <w:bodyDiv w:val="1"/>
      <w:marLeft w:val="0"/>
      <w:marRight w:val="0"/>
      <w:marTop w:val="0"/>
      <w:marBottom w:val="0"/>
      <w:divBdr>
        <w:top w:val="none" w:sz="0" w:space="0" w:color="auto"/>
        <w:left w:val="none" w:sz="0" w:space="0" w:color="auto"/>
        <w:bottom w:val="none" w:sz="0" w:space="0" w:color="auto"/>
        <w:right w:val="none" w:sz="0" w:space="0" w:color="auto"/>
      </w:divBdr>
      <w:divsChild>
        <w:div w:id="2138521336">
          <w:marLeft w:val="547"/>
          <w:marRight w:val="0"/>
          <w:marTop w:val="154"/>
          <w:marBottom w:val="0"/>
          <w:divBdr>
            <w:top w:val="none" w:sz="0" w:space="0" w:color="auto"/>
            <w:left w:val="none" w:sz="0" w:space="0" w:color="auto"/>
            <w:bottom w:val="none" w:sz="0" w:space="0" w:color="auto"/>
            <w:right w:val="none" w:sz="0" w:space="0" w:color="auto"/>
          </w:divBdr>
        </w:div>
        <w:div w:id="1460301636">
          <w:marLeft w:val="547"/>
          <w:marRight w:val="0"/>
          <w:marTop w:val="154"/>
          <w:marBottom w:val="0"/>
          <w:divBdr>
            <w:top w:val="none" w:sz="0" w:space="0" w:color="auto"/>
            <w:left w:val="none" w:sz="0" w:space="0" w:color="auto"/>
            <w:bottom w:val="none" w:sz="0" w:space="0" w:color="auto"/>
            <w:right w:val="none" w:sz="0" w:space="0" w:color="auto"/>
          </w:divBdr>
        </w:div>
        <w:div w:id="680818054">
          <w:marLeft w:val="547"/>
          <w:marRight w:val="0"/>
          <w:marTop w:val="154"/>
          <w:marBottom w:val="0"/>
          <w:divBdr>
            <w:top w:val="none" w:sz="0" w:space="0" w:color="auto"/>
            <w:left w:val="none" w:sz="0" w:space="0" w:color="auto"/>
            <w:bottom w:val="none" w:sz="0" w:space="0" w:color="auto"/>
            <w:right w:val="none" w:sz="0" w:space="0" w:color="auto"/>
          </w:divBdr>
        </w:div>
        <w:div w:id="317852976">
          <w:marLeft w:val="547"/>
          <w:marRight w:val="0"/>
          <w:marTop w:val="154"/>
          <w:marBottom w:val="0"/>
          <w:divBdr>
            <w:top w:val="none" w:sz="0" w:space="0" w:color="auto"/>
            <w:left w:val="none" w:sz="0" w:space="0" w:color="auto"/>
            <w:bottom w:val="none" w:sz="0" w:space="0" w:color="auto"/>
            <w:right w:val="none" w:sz="0" w:space="0" w:color="auto"/>
          </w:divBdr>
        </w:div>
      </w:divsChild>
    </w:div>
    <w:div w:id="38013649">
      <w:bodyDiv w:val="1"/>
      <w:marLeft w:val="0"/>
      <w:marRight w:val="0"/>
      <w:marTop w:val="0"/>
      <w:marBottom w:val="0"/>
      <w:divBdr>
        <w:top w:val="none" w:sz="0" w:space="0" w:color="auto"/>
        <w:left w:val="none" w:sz="0" w:space="0" w:color="auto"/>
        <w:bottom w:val="none" w:sz="0" w:space="0" w:color="auto"/>
        <w:right w:val="none" w:sz="0" w:space="0" w:color="auto"/>
      </w:divBdr>
      <w:divsChild>
        <w:div w:id="1900744459">
          <w:marLeft w:val="0"/>
          <w:marRight w:val="0"/>
          <w:marTop w:val="154"/>
          <w:marBottom w:val="0"/>
          <w:divBdr>
            <w:top w:val="none" w:sz="0" w:space="0" w:color="auto"/>
            <w:left w:val="none" w:sz="0" w:space="0" w:color="auto"/>
            <w:bottom w:val="none" w:sz="0" w:space="0" w:color="auto"/>
            <w:right w:val="none" w:sz="0" w:space="0" w:color="auto"/>
          </w:divBdr>
        </w:div>
        <w:div w:id="2026979054">
          <w:marLeft w:val="0"/>
          <w:marRight w:val="0"/>
          <w:marTop w:val="154"/>
          <w:marBottom w:val="0"/>
          <w:divBdr>
            <w:top w:val="none" w:sz="0" w:space="0" w:color="auto"/>
            <w:left w:val="none" w:sz="0" w:space="0" w:color="auto"/>
            <w:bottom w:val="none" w:sz="0" w:space="0" w:color="auto"/>
            <w:right w:val="none" w:sz="0" w:space="0" w:color="auto"/>
          </w:divBdr>
        </w:div>
        <w:div w:id="621810566">
          <w:marLeft w:val="0"/>
          <w:marRight w:val="0"/>
          <w:marTop w:val="154"/>
          <w:marBottom w:val="0"/>
          <w:divBdr>
            <w:top w:val="none" w:sz="0" w:space="0" w:color="auto"/>
            <w:left w:val="none" w:sz="0" w:space="0" w:color="auto"/>
            <w:bottom w:val="none" w:sz="0" w:space="0" w:color="auto"/>
            <w:right w:val="none" w:sz="0" w:space="0" w:color="auto"/>
          </w:divBdr>
        </w:div>
      </w:divsChild>
    </w:div>
    <w:div w:id="40521691">
      <w:bodyDiv w:val="1"/>
      <w:marLeft w:val="0"/>
      <w:marRight w:val="0"/>
      <w:marTop w:val="0"/>
      <w:marBottom w:val="0"/>
      <w:divBdr>
        <w:top w:val="none" w:sz="0" w:space="0" w:color="auto"/>
        <w:left w:val="none" w:sz="0" w:space="0" w:color="auto"/>
        <w:bottom w:val="none" w:sz="0" w:space="0" w:color="auto"/>
        <w:right w:val="none" w:sz="0" w:space="0" w:color="auto"/>
      </w:divBdr>
      <w:divsChild>
        <w:div w:id="1550920226">
          <w:marLeft w:val="374"/>
          <w:marRight w:val="0"/>
          <w:marTop w:val="154"/>
          <w:marBottom w:val="0"/>
          <w:divBdr>
            <w:top w:val="none" w:sz="0" w:space="0" w:color="auto"/>
            <w:left w:val="none" w:sz="0" w:space="0" w:color="auto"/>
            <w:bottom w:val="none" w:sz="0" w:space="0" w:color="auto"/>
            <w:right w:val="none" w:sz="0" w:space="0" w:color="auto"/>
          </w:divBdr>
        </w:div>
        <w:div w:id="193344123">
          <w:marLeft w:val="374"/>
          <w:marRight w:val="0"/>
          <w:marTop w:val="154"/>
          <w:marBottom w:val="0"/>
          <w:divBdr>
            <w:top w:val="none" w:sz="0" w:space="0" w:color="auto"/>
            <w:left w:val="none" w:sz="0" w:space="0" w:color="auto"/>
            <w:bottom w:val="none" w:sz="0" w:space="0" w:color="auto"/>
            <w:right w:val="none" w:sz="0" w:space="0" w:color="auto"/>
          </w:divBdr>
        </w:div>
        <w:div w:id="2059697968">
          <w:marLeft w:val="374"/>
          <w:marRight w:val="0"/>
          <w:marTop w:val="154"/>
          <w:marBottom w:val="0"/>
          <w:divBdr>
            <w:top w:val="none" w:sz="0" w:space="0" w:color="auto"/>
            <w:left w:val="none" w:sz="0" w:space="0" w:color="auto"/>
            <w:bottom w:val="none" w:sz="0" w:space="0" w:color="auto"/>
            <w:right w:val="none" w:sz="0" w:space="0" w:color="auto"/>
          </w:divBdr>
        </w:div>
      </w:divsChild>
    </w:div>
    <w:div w:id="101582357">
      <w:bodyDiv w:val="1"/>
      <w:marLeft w:val="0"/>
      <w:marRight w:val="0"/>
      <w:marTop w:val="0"/>
      <w:marBottom w:val="0"/>
      <w:divBdr>
        <w:top w:val="none" w:sz="0" w:space="0" w:color="auto"/>
        <w:left w:val="none" w:sz="0" w:space="0" w:color="auto"/>
        <w:bottom w:val="none" w:sz="0" w:space="0" w:color="auto"/>
        <w:right w:val="none" w:sz="0" w:space="0" w:color="auto"/>
      </w:divBdr>
      <w:divsChild>
        <w:div w:id="304244993">
          <w:marLeft w:val="446"/>
          <w:marRight w:val="0"/>
          <w:marTop w:val="0"/>
          <w:marBottom w:val="0"/>
          <w:divBdr>
            <w:top w:val="none" w:sz="0" w:space="0" w:color="auto"/>
            <w:left w:val="none" w:sz="0" w:space="0" w:color="auto"/>
            <w:bottom w:val="none" w:sz="0" w:space="0" w:color="auto"/>
            <w:right w:val="none" w:sz="0" w:space="0" w:color="auto"/>
          </w:divBdr>
        </w:div>
        <w:div w:id="598954986">
          <w:marLeft w:val="446"/>
          <w:marRight w:val="0"/>
          <w:marTop w:val="0"/>
          <w:marBottom w:val="0"/>
          <w:divBdr>
            <w:top w:val="none" w:sz="0" w:space="0" w:color="auto"/>
            <w:left w:val="none" w:sz="0" w:space="0" w:color="auto"/>
            <w:bottom w:val="none" w:sz="0" w:space="0" w:color="auto"/>
            <w:right w:val="none" w:sz="0" w:space="0" w:color="auto"/>
          </w:divBdr>
        </w:div>
        <w:div w:id="1321423141">
          <w:marLeft w:val="446"/>
          <w:marRight w:val="0"/>
          <w:marTop w:val="0"/>
          <w:marBottom w:val="0"/>
          <w:divBdr>
            <w:top w:val="none" w:sz="0" w:space="0" w:color="auto"/>
            <w:left w:val="none" w:sz="0" w:space="0" w:color="auto"/>
            <w:bottom w:val="none" w:sz="0" w:space="0" w:color="auto"/>
            <w:right w:val="none" w:sz="0" w:space="0" w:color="auto"/>
          </w:divBdr>
        </w:div>
        <w:div w:id="955671165">
          <w:marLeft w:val="446"/>
          <w:marRight w:val="0"/>
          <w:marTop w:val="0"/>
          <w:marBottom w:val="0"/>
          <w:divBdr>
            <w:top w:val="none" w:sz="0" w:space="0" w:color="auto"/>
            <w:left w:val="none" w:sz="0" w:space="0" w:color="auto"/>
            <w:bottom w:val="none" w:sz="0" w:space="0" w:color="auto"/>
            <w:right w:val="none" w:sz="0" w:space="0" w:color="auto"/>
          </w:divBdr>
        </w:div>
      </w:divsChild>
    </w:div>
    <w:div w:id="146437182">
      <w:bodyDiv w:val="1"/>
      <w:marLeft w:val="0"/>
      <w:marRight w:val="0"/>
      <w:marTop w:val="0"/>
      <w:marBottom w:val="0"/>
      <w:divBdr>
        <w:top w:val="none" w:sz="0" w:space="0" w:color="auto"/>
        <w:left w:val="none" w:sz="0" w:space="0" w:color="auto"/>
        <w:bottom w:val="none" w:sz="0" w:space="0" w:color="auto"/>
        <w:right w:val="none" w:sz="0" w:space="0" w:color="auto"/>
      </w:divBdr>
      <w:divsChild>
        <w:div w:id="527960051">
          <w:marLeft w:val="274"/>
          <w:marRight w:val="0"/>
          <w:marTop w:val="154"/>
          <w:marBottom w:val="0"/>
          <w:divBdr>
            <w:top w:val="none" w:sz="0" w:space="0" w:color="auto"/>
            <w:left w:val="none" w:sz="0" w:space="0" w:color="auto"/>
            <w:bottom w:val="none" w:sz="0" w:space="0" w:color="auto"/>
            <w:right w:val="none" w:sz="0" w:space="0" w:color="auto"/>
          </w:divBdr>
        </w:div>
        <w:div w:id="491674976">
          <w:marLeft w:val="274"/>
          <w:marRight w:val="0"/>
          <w:marTop w:val="154"/>
          <w:marBottom w:val="0"/>
          <w:divBdr>
            <w:top w:val="none" w:sz="0" w:space="0" w:color="auto"/>
            <w:left w:val="none" w:sz="0" w:space="0" w:color="auto"/>
            <w:bottom w:val="none" w:sz="0" w:space="0" w:color="auto"/>
            <w:right w:val="none" w:sz="0" w:space="0" w:color="auto"/>
          </w:divBdr>
        </w:div>
        <w:div w:id="1034620263">
          <w:marLeft w:val="274"/>
          <w:marRight w:val="0"/>
          <w:marTop w:val="154"/>
          <w:marBottom w:val="0"/>
          <w:divBdr>
            <w:top w:val="none" w:sz="0" w:space="0" w:color="auto"/>
            <w:left w:val="none" w:sz="0" w:space="0" w:color="auto"/>
            <w:bottom w:val="none" w:sz="0" w:space="0" w:color="auto"/>
            <w:right w:val="none" w:sz="0" w:space="0" w:color="auto"/>
          </w:divBdr>
        </w:div>
        <w:div w:id="1502238378">
          <w:marLeft w:val="274"/>
          <w:marRight w:val="0"/>
          <w:marTop w:val="154"/>
          <w:marBottom w:val="0"/>
          <w:divBdr>
            <w:top w:val="none" w:sz="0" w:space="0" w:color="auto"/>
            <w:left w:val="none" w:sz="0" w:space="0" w:color="auto"/>
            <w:bottom w:val="none" w:sz="0" w:space="0" w:color="auto"/>
            <w:right w:val="none" w:sz="0" w:space="0" w:color="auto"/>
          </w:divBdr>
        </w:div>
        <w:div w:id="1492020379">
          <w:marLeft w:val="274"/>
          <w:marRight w:val="0"/>
          <w:marTop w:val="154"/>
          <w:marBottom w:val="0"/>
          <w:divBdr>
            <w:top w:val="none" w:sz="0" w:space="0" w:color="auto"/>
            <w:left w:val="none" w:sz="0" w:space="0" w:color="auto"/>
            <w:bottom w:val="none" w:sz="0" w:space="0" w:color="auto"/>
            <w:right w:val="none" w:sz="0" w:space="0" w:color="auto"/>
          </w:divBdr>
        </w:div>
        <w:div w:id="900019294">
          <w:marLeft w:val="274"/>
          <w:marRight w:val="0"/>
          <w:marTop w:val="154"/>
          <w:marBottom w:val="0"/>
          <w:divBdr>
            <w:top w:val="none" w:sz="0" w:space="0" w:color="auto"/>
            <w:left w:val="none" w:sz="0" w:space="0" w:color="auto"/>
            <w:bottom w:val="none" w:sz="0" w:space="0" w:color="auto"/>
            <w:right w:val="none" w:sz="0" w:space="0" w:color="auto"/>
          </w:divBdr>
        </w:div>
      </w:divsChild>
    </w:div>
    <w:div w:id="359624049">
      <w:bodyDiv w:val="1"/>
      <w:marLeft w:val="0"/>
      <w:marRight w:val="0"/>
      <w:marTop w:val="0"/>
      <w:marBottom w:val="0"/>
      <w:divBdr>
        <w:top w:val="none" w:sz="0" w:space="0" w:color="auto"/>
        <w:left w:val="none" w:sz="0" w:space="0" w:color="auto"/>
        <w:bottom w:val="none" w:sz="0" w:space="0" w:color="auto"/>
        <w:right w:val="none" w:sz="0" w:space="0" w:color="auto"/>
      </w:divBdr>
      <w:divsChild>
        <w:div w:id="517353313">
          <w:marLeft w:val="446"/>
          <w:marRight w:val="0"/>
          <w:marTop w:val="0"/>
          <w:marBottom w:val="0"/>
          <w:divBdr>
            <w:top w:val="none" w:sz="0" w:space="0" w:color="auto"/>
            <w:left w:val="none" w:sz="0" w:space="0" w:color="auto"/>
            <w:bottom w:val="none" w:sz="0" w:space="0" w:color="auto"/>
            <w:right w:val="none" w:sz="0" w:space="0" w:color="auto"/>
          </w:divBdr>
        </w:div>
        <w:div w:id="1275945869">
          <w:marLeft w:val="446"/>
          <w:marRight w:val="0"/>
          <w:marTop w:val="0"/>
          <w:marBottom w:val="0"/>
          <w:divBdr>
            <w:top w:val="none" w:sz="0" w:space="0" w:color="auto"/>
            <w:left w:val="none" w:sz="0" w:space="0" w:color="auto"/>
            <w:bottom w:val="none" w:sz="0" w:space="0" w:color="auto"/>
            <w:right w:val="none" w:sz="0" w:space="0" w:color="auto"/>
          </w:divBdr>
        </w:div>
        <w:div w:id="1817724856">
          <w:marLeft w:val="446"/>
          <w:marRight w:val="0"/>
          <w:marTop w:val="0"/>
          <w:marBottom w:val="0"/>
          <w:divBdr>
            <w:top w:val="none" w:sz="0" w:space="0" w:color="auto"/>
            <w:left w:val="none" w:sz="0" w:space="0" w:color="auto"/>
            <w:bottom w:val="none" w:sz="0" w:space="0" w:color="auto"/>
            <w:right w:val="none" w:sz="0" w:space="0" w:color="auto"/>
          </w:divBdr>
        </w:div>
        <w:div w:id="1600412637">
          <w:marLeft w:val="446"/>
          <w:marRight w:val="0"/>
          <w:marTop w:val="0"/>
          <w:marBottom w:val="0"/>
          <w:divBdr>
            <w:top w:val="none" w:sz="0" w:space="0" w:color="auto"/>
            <w:left w:val="none" w:sz="0" w:space="0" w:color="auto"/>
            <w:bottom w:val="none" w:sz="0" w:space="0" w:color="auto"/>
            <w:right w:val="none" w:sz="0" w:space="0" w:color="auto"/>
          </w:divBdr>
        </w:div>
        <w:div w:id="336084393">
          <w:marLeft w:val="446"/>
          <w:marRight w:val="0"/>
          <w:marTop w:val="0"/>
          <w:marBottom w:val="0"/>
          <w:divBdr>
            <w:top w:val="none" w:sz="0" w:space="0" w:color="auto"/>
            <w:left w:val="none" w:sz="0" w:space="0" w:color="auto"/>
            <w:bottom w:val="none" w:sz="0" w:space="0" w:color="auto"/>
            <w:right w:val="none" w:sz="0" w:space="0" w:color="auto"/>
          </w:divBdr>
        </w:div>
      </w:divsChild>
    </w:div>
    <w:div w:id="421993515">
      <w:bodyDiv w:val="1"/>
      <w:marLeft w:val="0"/>
      <w:marRight w:val="0"/>
      <w:marTop w:val="0"/>
      <w:marBottom w:val="0"/>
      <w:divBdr>
        <w:top w:val="none" w:sz="0" w:space="0" w:color="auto"/>
        <w:left w:val="none" w:sz="0" w:space="0" w:color="auto"/>
        <w:bottom w:val="none" w:sz="0" w:space="0" w:color="auto"/>
        <w:right w:val="none" w:sz="0" w:space="0" w:color="auto"/>
      </w:divBdr>
      <w:divsChild>
        <w:div w:id="360209024">
          <w:marLeft w:val="446"/>
          <w:marRight w:val="0"/>
          <w:marTop w:val="0"/>
          <w:marBottom w:val="0"/>
          <w:divBdr>
            <w:top w:val="none" w:sz="0" w:space="0" w:color="auto"/>
            <w:left w:val="none" w:sz="0" w:space="0" w:color="auto"/>
            <w:bottom w:val="none" w:sz="0" w:space="0" w:color="auto"/>
            <w:right w:val="none" w:sz="0" w:space="0" w:color="auto"/>
          </w:divBdr>
        </w:div>
        <w:div w:id="1324624658">
          <w:marLeft w:val="446"/>
          <w:marRight w:val="0"/>
          <w:marTop w:val="0"/>
          <w:marBottom w:val="0"/>
          <w:divBdr>
            <w:top w:val="none" w:sz="0" w:space="0" w:color="auto"/>
            <w:left w:val="none" w:sz="0" w:space="0" w:color="auto"/>
            <w:bottom w:val="none" w:sz="0" w:space="0" w:color="auto"/>
            <w:right w:val="none" w:sz="0" w:space="0" w:color="auto"/>
          </w:divBdr>
        </w:div>
        <w:div w:id="1471437013">
          <w:marLeft w:val="446"/>
          <w:marRight w:val="0"/>
          <w:marTop w:val="0"/>
          <w:marBottom w:val="0"/>
          <w:divBdr>
            <w:top w:val="none" w:sz="0" w:space="0" w:color="auto"/>
            <w:left w:val="none" w:sz="0" w:space="0" w:color="auto"/>
            <w:bottom w:val="none" w:sz="0" w:space="0" w:color="auto"/>
            <w:right w:val="none" w:sz="0" w:space="0" w:color="auto"/>
          </w:divBdr>
        </w:div>
        <w:div w:id="557253045">
          <w:marLeft w:val="446"/>
          <w:marRight w:val="0"/>
          <w:marTop w:val="0"/>
          <w:marBottom w:val="0"/>
          <w:divBdr>
            <w:top w:val="none" w:sz="0" w:space="0" w:color="auto"/>
            <w:left w:val="none" w:sz="0" w:space="0" w:color="auto"/>
            <w:bottom w:val="none" w:sz="0" w:space="0" w:color="auto"/>
            <w:right w:val="none" w:sz="0" w:space="0" w:color="auto"/>
          </w:divBdr>
        </w:div>
        <w:div w:id="1096287406">
          <w:marLeft w:val="446"/>
          <w:marRight w:val="0"/>
          <w:marTop w:val="0"/>
          <w:marBottom w:val="0"/>
          <w:divBdr>
            <w:top w:val="none" w:sz="0" w:space="0" w:color="auto"/>
            <w:left w:val="none" w:sz="0" w:space="0" w:color="auto"/>
            <w:bottom w:val="none" w:sz="0" w:space="0" w:color="auto"/>
            <w:right w:val="none" w:sz="0" w:space="0" w:color="auto"/>
          </w:divBdr>
        </w:div>
      </w:divsChild>
    </w:div>
    <w:div w:id="488911094">
      <w:bodyDiv w:val="1"/>
      <w:marLeft w:val="0"/>
      <w:marRight w:val="0"/>
      <w:marTop w:val="0"/>
      <w:marBottom w:val="0"/>
      <w:divBdr>
        <w:top w:val="none" w:sz="0" w:space="0" w:color="auto"/>
        <w:left w:val="none" w:sz="0" w:space="0" w:color="auto"/>
        <w:bottom w:val="none" w:sz="0" w:space="0" w:color="auto"/>
        <w:right w:val="none" w:sz="0" w:space="0" w:color="auto"/>
      </w:divBdr>
      <w:divsChild>
        <w:div w:id="1415130543">
          <w:marLeft w:val="547"/>
          <w:marRight w:val="0"/>
          <w:marTop w:val="130"/>
          <w:marBottom w:val="0"/>
          <w:divBdr>
            <w:top w:val="none" w:sz="0" w:space="0" w:color="auto"/>
            <w:left w:val="none" w:sz="0" w:space="0" w:color="auto"/>
            <w:bottom w:val="none" w:sz="0" w:space="0" w:color="auto"/>
            <w:right w:val="none" w:sz="0" w:space="0" w:color="auto"/>
          </w:divBdr>
        </w:div>
        <w:div w:id="2122072250">
          <w:marLeft w:val="547"/>
          <w:marRight w:val="0"/>
          <w:marTop w:val="130"/>
          <w:marBottom w:val="0"/>
          <w:divBdr>
            <w:top w:val="none" w:sz="0" w:space="0" w:color="auto"/>
            <w:left w:val="none" w:sz="0" w:space="0" w:color="auto"/>
            <w:bottom w:val="none" w:sz="0" w:space="0" w:color="auto"/>
            <w:right w:val="none" w:sz="0" w:space="0" w:color="auto"/>
          </w:divBdr>
        </w:div>
        <w:div w:id="644360966">
          <w:marLeft w:val="547"/>
          <w:marRight w:val="0"/>
          <w:marTop w:val="130"/>
          <w:marBottom w:val="0"/>
          <w:divBdr>
            <w:top w:val="none" w:sz="0" w:space="0" w:color="auto"/>
            <w:left w:val="none" w:sz="0" w:space="0" w:color="auto"/>
            <w:bottom w:val="none" w:sz="0" w:space="0" w:color="auto"/>
            <w:right w:val="none" w:sz="0" w:space="0" w:color="auto"/>
          </w:divBdr>
        </w:div>
        <w:div w:id="56899275">
          <w:marLeft w:val="547"/>
          <w:marRight w:val="0"/>
          <w:marTop w:val="130"/>
          <w:marBottom w:val="0"/>
          <w:divBdr>
            <w:top w:val="none" w:sz="0" w:space="0" w:color="auto"/>
            <w:left w:val="none" w:sz="0" w:space="0" w:color="auto"/>
            <w:bottom w:val="none" w:sz="0" w:space="0" w:color="auto"/>
            <w:right w:val="none" w:sz="0" w:space="0" w:color="auto"/>
          </w:divBdr>
        </w:div>
      </w:divsChild>
    </w:div>
    <w:div w:id="589313654">
      <w:bodyDiv w:val="1"/>
      <w:marLeft w:val="0"/>
      <w:marRight w:val="0"/>
      <w:marTop w:val="0"/>
      <w:marBottom w:val="0"/>
      <w:divBdr>
        <w:top w:val="none" w:sz="0" w:space="0" w:color="auto"/>
        <w:left w:val="none" w:sz="0" w:space="0" w:color="auto"/>
        <w:bottom w:val="none" w:sz="0" w:space="0" w:color="auto"/>
        <w:right w:val="none" w:sz="0" w:space="0" w:color="auto"/>
      </w:divBdr>
      <w:divsChild>
        <w:div w:id="565918802">
          <w:marLeft w:val="547"/>
          <w:marRight w:val="0"/>
          <w:marTop w:val="130"/>
          <w:marBottom w:val="0"/>
          <w:divBdr>
            <w:top w:val="none" w:sz="0" w:space="0" w:color="auto"/>
            <w:left w:val="none" w:sz="0" w:space="0" w:color="auto"/>
            <w:bottom w:val="none" w:sz="0" w:space="0" w:color="auto"/>
            <w:right w:val="none" w:sz="0" w:space="0" w:color="auto"/>
          </w:divBdr>
        </w:div>
        <w:div w:id="1831755161">
          <w:marLeft w:val="547"/>
          <w:marRight w:val="0"/>
          <w:marTop w:val="130"/>
          <w:marBottom w:val="0"/>
          <w:divBdr>
            <w:top w:val="none" w:sz="0" w:space="0" w:color="auto"/>
            <w:left w:val="none" w:sz="0" w:space="0" w:color="auto"/>
            <w:bottom w:val="none" w:sz="0" w:space="0" w:color="auto"/>
            <w:right w:val="none" w:sz="0" w:space="0" w:color="auto"/>
          </w:divBdr>
        </w:div>
        <w:div w:id="241181150">
          <w:marLeft w:val="547"/>
          <w:marRight w:val="0"/>
          <w:marTop w:val="130"/>
          <w:marBottom w:val="0"/>
          <w:divBdr>
            <w:top w:val="none" w:sz="0" w:space="0" w:color="auto"/>
            <w:left w:val="none" w:sz="0" w:space="0" w:color="auto"/>
            <w:bottom w:val="none" w:sz="0" w:space="0" w:color="auto"/>
            <w:right w:val="none" w:sz="0" w:space="0" w:color="auto"/>
          </w:divBdr>
        </w:div>
        <w:div w:id="1617323102">
          <w:marLeft w:val="547"/>
          <w:marRight w:val="0"/>
          <w:marTop w:val="130"/>
          <w:marBottom w:val="0"/>
          <w:divBdr>
            <w:top w:val="none" w:sz="0" w:space="0" w:color="auto"/>
            <w:left w:val="none" w:sz="0" w:space="0" w:color="auto"/>
            <w:bottom w:val="none" w:sz="0" w:space="0" w:color="auto"/>
            <w:right w:val="none" w:sz="0" w:space="0" w:color="auto"/>
          </w:divBdr>
        </w:div>
      </w:divsChild>
    </w:div>
    <w:div w:id="750198804">
      <w:bodyDiv w:val="1"/>
      <w:marLeft w:val="0"/>
      <w:marRight w:val="0"/>
      <w:marTop w:val="0"/>
      <w:marBottom w:val="0"/>
      <w:divBdr>
        <w:top w:val="none" w:sz="0" w:space="0" w:color="auto"/>
        <w:left w:val="none" w:sz="0" w:space="0" w:color="auto"/>
        <w:bottom w:val="none" w:sz="0" w:space="0" w:color="auto"/>
        <w:right w:val="none" w:sz="0" w:space="0" w:color="auto"/>
      </w:divBdr>
      <w:divsChild>
        <w:div w:id="556286260">
          <w:marLeft w:val="547"/>
          <w:marRight w:val="0"/>
          <w:marTop w:val="130"/>
          <w:marBottom w:val="0"/>
          <w:divBdr>
            <w:top w:val="none" w:sz="0" w:space="0" w:color="auto"/>
            <w:left w:val="none" w:sz="0" w:space="0" w:color="auto"/>
            <w:bottom w:val="none" w:sz="0" w:space="0" w:color="auto"/>
            <w:right w:val="none" w:sz="0" w:space="0" w:color="auto"/>
          </w:divBdr>
        </w:div>
        <w:div w:id="1845898959">
          <w:marLeft w:val="547"/>
          <w:marRight w:val="0"/>
          <w:marTop w:val="130"/>
          <w:marBottom w:val="0"/>
          <w:divBdr>
            <w:top w:val="none" w:sz="0" w:space="0" w:color="auto"/>
            <w:left w:val="none" w:sz="0" w:space="0" w:color="auto"/>
            <w:bottom w:val="none" w:sz="0" w:space="0" w:color="auto"/>
            <w:right w:val="none" w:sz="0" w:space="0" w:color="auto"/>
          </w:divBdr>
        </w:div>
        <w:div w:id="278490124">
          <w:marLeft w:val="547"/>
          <w:marRight w:val="0"/>
          <w:marTop w:val="130"/>
          <w:marBottom w:val="0"/>
          <w:divBdr>
            <w:top w:val="none" w:sz="0" w:space="0" w:color="auto"/>
            <w:left w:val="none" w:sz="0" w:space="0" w:color="auto"/>
            <w:bottom w:val="none" w:sz="0" w:space="0" w:color="auto"/>
            <w:right w:val="none" w:sz="0" w:space="0" w:color="auto"/>
          </w:divBdr>
        </w:div>
        <w:div w:id="68620418">
          <w:marLeft w:val="547"/>
          <w:marRight w:val="0"/>
          <w:marTop w:val="130"/>
          <w:marBottom w:val="0"/>
          <w:divBdr>
            <w:top w:val="none" w:sz="0" w:space="0" w:color="auto"/>
            <w:left w:val="none" w:sz="0" w:space="0" w:color="auto"/>
            <w:bottom w:val="none" w:sz="0" w:space="0" w:color="auto"/>
            <w:right w:val="none" w:sz="0" w:space="0" w:color="auto"/>
          </w:divBdr>
        </w:div>
        <w:div w:id="1108744009">
          <w:marLeft w:val="547"/>
          <w:marRight w:val="0"/>
          <w:marTop w:val="130"/>
          <w:marBottom w:val="0"/>
          <w:divBdr>
            <w:top w:val="none" w:sz="0" w:space="0" w:color="auto"/>
            <w:left w:val="none" w:sz="0" w:space="0" w:color="auto"/>
            <w:bottom w:val="none" w:sz="0" w:space="0" w:color="auto"/>
            <w:right w:val="none" w:sz="0" w:space="0" w:color="auto"/>
          </w:divBdr>
        </w:div>
        <w:div w:id="637682050">
          <w:marLeft w:val="547"/>
          <w:marRight w:val="0"/>
          <w:marTop w:val="130"/>
          <w:marBottom w:val="0"/>
          <w:divBdr>
            <w:top w:val="none" w:sz="0" w:space="0" w:color="auto"/>
            <w:left w:val="none" w:sz="0" w:space="0" w:color="auto"/>
            <w:bottom w:val="none" w:sz="0" w:space="0" w:color="auto"/>
            <w:right w:val="none" w:sz="0" w:space="0" w:color="auto"/>
          </w:divBdr>
        </w:div>
      </w:divsChild>
    </w:div>
    <w:div w:id="865868733">
      <w:bodyDiv w:val="1"/>
      <w:marLeft w:val="0"/>
      <w:marRight w:val="0"/>
      <w:marTop w:val="0"/>
      <w:marBottom w:val="0"/>
      <w:divBdr>
        <w:top w:val="none" w:sz="0" w:space="0" w:color="auto"/>
        <w:left w:val="none" w:sz="0" w:space="0" w:color="auto"/>
        <w:bottom w:val="none" w:sz="0" w:space="0" w:color="auto"/>
        <w:right w:val="none" w:sz="0" w:space="0" w:color="auto"/>
      </w:divBdr>
      <w:divsChild>
        <w:div w:id="206575400">
          <w:marLeft w:val="0"/>
          <w:marRight w:val="0"/>
          <w:marTop w:val="154"/>
          <w:marBottom w:val="0"/>
          <w:divBdr>
            <w:top w:val="none" w:sz="0" w:space="0" w:color="auto"/>
            <w:left w:val="none" w:sz="0" w:space="0" w:color="auto"/>
            <w:bottom w:val="none" w:sz="0" w:space="0" w:color="auto"/>
            <w:right w:val="none" w:sz="0" w:space="0" w:color="auto"/>
          </w:divBdr>
        </w:div>
        <w:div w:id="1416633174">
          <w:marLeft w:val="0"/>
          <w:marRight w:val="0"/>
          <w:marTop w:val="154"/>
          <w:marBottom w:val="0"/>
          <w:divBdr>
            <w:top w:val="none" w:sz="0" w:space="0" w:color="auto"/>
            <w:left w:val="none" w:sz="0" w:space="0" w:color="auto"/>
            <w:bottom w:val="none" w:sz="0" w:space="0" w:color="auto"/>
            <w:right w:val="none" w:sz="0" w:space="0" w:color="auto"/>
          </w:divBdr>
        </w:div>
        <w:div w:id="335308494">
          <w:marLeft w:val="0"/>
          <w:marRight w:val="0"/>
          <w:marTop w:val="154"/>
          <w:marBottom w:val="0"/>
          <w:divBdr>
            <w:top w:val="none" w:sz="0" w:space="0" w:color="auto"/>
            <w:left w:val="none" w:sz="0" w:space="0" w:color="auto"/>
            <w:bottom w:val="none" w:sz="0" w:space="0" w:color="auto"/>
            <w:right w:val="none" w:sz="0" w:space="0" w:color="auto"/>
          </w:divBdr>
        </w:div>
        <w:div w:id="152382715">
          <w:marLeft w:val="0"/>
          <w:marRight w:val="0"/>
          <w:marTop w:val="154"/>
          <w:marBottom w:val="0"/>
          <w:divBdr>
            <w:top w:val="none" w:sz="0" w:space="0" w:color="auto"/>
            <w:left w:val="none" w:sz="0" w:space="0" w:color="auto"/>
            <w:bottom w:val="none" w:sz="0" w:space="0" w:color="auto"/>
            <w:right w:val="none" w:sz="0" w:space="0" w:color="auto"/>
          </w:divBdr>
        </w:div>
      </w:divsChild>
    </w:div>
    <w:div w:id="896665284">
      <w:bodyDiv w:val="1"/>
      <w:marLeft w:val="0"/>
      <w:marRight w:val="0"/>
      <w:marTop w:val="0"/>
      <w:marBottom w:val="0"/>
      <w:divBdr>
        <w:top w:val="none" w:sz="0" w:space="0" w:color="auto"/>
        <w:left w:val="none" w:sz="0" w:space="0" w:color="auto"/>
        <w:bottom w:val="none" w:sz="0" w:space="0" w:color="auto"/>
        <w:right w:val="none" w:sz="0" w:space="0" w:color="auto"/>
      </w:divBdr>
      <w:divsChild>
        <w:div w:id="22094790">
          <w:marLeft w:val="547"/>
          <w:marRight w:val="0"/>
          <w:marTop w:val="154"/>
          <w:marBottom w:val="0"/>
          <w:divBdr>
            <w:top w:val="none" w:sz="0" w:space="0" w:color="auto"/>
            <w:left w:val="none" w:sz="0" w:space="0" w:color="auto"/>
            <w:bottom w:val="none" w:sz="0" w:space="0" w:color="auto"/>
            <w:right w:val="none" w:sz="0" w:space="0" w:color="auto"/>
          </w:divBdr>
        </w:div>
        <w:div w:id="760416785">
          <w:marLeft w:val="547"/>
          <w:marRight w:val="0"/>
          <w:marTop w:val="154"/>
          <w:marBottom w:val="0"/>
          <w:divBdr>
            <w:top w:val="none" w:sz="0" w:space="0" w:color="auto"/>
            <w:left w:val="none" w:sz="0" w:space="0" w:color="auto"/>
            <w:bottom w:val="none" w:sz="0" w:space="0" w:color="auto"/>
            <w:right w:val="none" w:sz="0" w:space="0" w:color="auto"/>
          </w:divBdr>
        </w:div>
      </w:divsChild>
    </w:div>
    <w:div w:id="999968729">
      <w:bodyDiv w:val="1"/>
      <w:marLeft w:val="0"/>
      <w:marRight w:val="0"/>
      <w:marTop w:val="0"/>
      <w:marBottom w:val="0"/>
      <w:divBdr>
        <w:top w:val="none" w:sz="0" w:space="0" w:color="auto"/>
        <w:left w:val="none" w:sz="0" w:space="0" w:color="auto"/>
        <w:bottom w:val="none" w:sz="0" w:space="0" w:color="auto"/>
        <w:right w:val="none" w:sz="0" w:space="0" w:color="auto"/>
      </w:divBdr>
    </w:div>
    <w:div w:id="1004475553">
      <w:bodyDiv w:val="1"/>
      <w:marLeft w:val="0"/>
      <w:marRight w:val="0"/>
      <w:marTop w:val="0"/>
      <w:marBottom w:val="0"/>
      <w:divBdr>
        <w:top w:val="none" w:sz="0" w:space="0" w:color="auto"/>
        <w:left w:val="none" w:sz="0" w:space="0" w:color="auto"/>
        <w:bottom w:val="none" w:sz="0" w:space="0" w:color="auto"/>
        <w:right w:val="none" w:sz="0" w:space="0" w:color="auto"/>
      </w:divBdr>
      <w:divsChild>
        <w:div w:id="1809586366">
          <w:marLeft w:val="547"/>
          <w:marRight w:val="0"/>
          <w:marTop w:val="154"/>
          <w:marBottom w:val="0"/>
          <w:divBdr>
            <w:top w:val="none" w:sz="0" w:space="0" w:color="auto"/>
            <w:left w:val="none" w:sz="0" w:space="0" w:color="auto"/>
            <w:bottom w:val="none" w:sz="0" w:space="0" w:color="auto"/>
            <w:right w:val="none" w:sz="0" w:space="0" w:color="auto"/>
          </w:divBdr>
        </w:div>
        <w:div w:id="655064494">
          <w:marLeft w:val="547"/>
          <w:marRight w:val="0"/>
          <w:marTop w:val="154"/>
          <w:marBottom w:val="0"/>
          <w:divBdr>
            <w:top w:val="none" w:sz="0" w:space="0" w:color="auto"/>
            <w:left w:val="none" w:sz="0" w:space="0" w:color="auto"/>
            <w:bottom w:val="none" w:sz="0" w:space="0" w:color="auto"/>
            <w:right w:val="none" w:sz="0" w:space="0" w:color="auto"/>
          </w:divBdr>
        </w:div>
      </w:divsChild>
    </w:div>
    <w:div w:id="1168399329">
      <w:bodyDiv w:val="1"/>
      <w:marLeft w:val="0"/>
      <w:marRight w:val="0"/>
      <w:marTop w:val="0"/>
      <w:marBottom w:val="0"/>
      <w:divBdr>
        <w:top w:val="none" w:sz="0" w:space="0" w:color="auto"/>
        <w:left w:val="none" w:sz="0" w:space="0" w:color="auto"/>
        <w:bottom w:val="none" w:sz="0" w:space="0" w:color="auto"/>
        <w:right w:val="none" w:sz="0" w:space="0" w:color="auto"/>
      </w:divBdr>
      <w:divsChild>
        <w:div w:id="852188726">
          <w:marLeft w:val="1166"/>
          <w:marRight w:val="0"/>
          <w:marTop w:val="96"/>
          <w:marBottom w:val="0"/>
          <w:divBdr>
            <w:top w:val="none" w:sz="0" w:space="0" w:color="auto"/>
            <w:left w:val="none" w:sz="0" w:space="0" w:color="auto"/>
            <w:bottom w:val="none" w:sz="0" w:space="0" w:color="auto"/>
            <w:right w:val="none" w:sz="0" w:space="0" w:color="auto"/>
          </w:divBdr>
        </w:div>
        <w:div w:id="24520918">
          <w:marLeft w:val="1166"/>
          <w:marRight w:val="0"/>
          <w:marTop w:val="96"/>
          <w:marBottom w:val="0"/>
          <w:divBdr>
            <w:top w:val="none" w:sz="0" w:space="0" w:color="auto"/>
            <w:left w:val="none" w:sz="0" w:space="0" w:color="auto"/>
            <w:bottom w:val="none" w:sz="0" w:space="0" w:color="auto"/>
            <w:right w:val="none" w:sz="0" w:space="0" w:color="auto"/>
          </w:divBdr>
        </w:div>
        <w:div w:id="2140222607">
          <w:marLeft w:val="1166"/>
          <w:marRight w:val="0"/>
          <w:marTop w:val="96"/>
          <w:marBottom w:val="0"/>
          <w:divBdr>
            <w:top w:val="none" w:sz="0" w:space="0" w:color="auto"/>
            <w:left w:val="none" w:sz="0" w:space="0" w:color="auto"/>
            <w:bottom w:val="none" w:sz="0" w:space="0" w:color="auto"/>
            <w:right w:val="none" w:sz="0" w:space="0" w:color="auto"/>
          </w:divBdr>
        </w:div>
        <w:div w:id="1648777893">
          <w:marLeft w:val="1166"/>
          <w:marRight w:val="0"/>
          <w:marTop w:val="96"/>
          <w:marBottom w:val="0"/>
          <w:divBdr>
            <w:top w:val="none" w:sz="0" w:space="0" w:color="auto"/>
            <w:left w:val="none" w:sz="0" w:space="0" w:color="auto"/>
            <w:bottom w:val="none" w:sz="0" w:space="0" w:color="auto"/>
            <w:right w:val="none" w:sz="0" w:space="0" w:color="auto"/>
          </w:divBdr>
        </w:div>
        <w:div w:id="157773410">
          <w:marLeft w:val="1166"/>
          <w:marRight w:val="0"/>
          <w:marTop w:val="96"/>
          <w:marBottom w:val="0"/>
          <w:divBdr>
            <w:top w:val="none" w:sz="0" w:space="0" w:color="auto"/>
            <w:left w:val="none" w:sz="0" w:space="0" w:color="auto"/>
            <w:bottom w:val="none" w:sz="0" w:space="0" w:color="auto"/>
            <w:right w:val="none" w:sz="0" w:space="0" w:color="auto"/>
          </w:divBdr>
        </w:div>
      </w:divsChild>
    </w:div>
    <w:div w:id="1229418819">
      <w:bodyDiv w:val="1"/>
      <w:marLeft w:val="0"/>
      <w:marRight w:val="0"/>
      <w:marTop w:val="0"/>
      <w:marBottom w:val="0"/>
      <w:divBdr>
        <w:top w:val="none" w:sz="0" w:space="0" w:color="auto"/>
        <w:left w:val="none" w:sz="0" w:space="0" w:color="auto"/>
        <w:bottom w:val="none" w:sz="0" w:space="0" w:color="auto"/>
        <w:right w:val="none" w:sz="0" w:space="0" w:color="auto"/>
      </w:divBdr>
      <w:divsChild>
        <w:div w:id="644163255">
          <w:marLeft w:val="547"/>
          <w:marRight w:val="0"/>
          <w:marTop w:val="154"/>
          <w:marBottom w:val="0"/>
          <w:divBdr>
            <w:top w:val="none" w:sz="0" w:space="0" w:color="auto"/>
            <w:left w:val="none" w:sz="0" w:space="0" w:color="auto"/>
            <w:bottom w:val="none" w:sz="0" w:space="0" w:color="auto"/>
            <w:right w:val="none" w:sz="0" w:space="0" w:color="auto"/>
          </w:divBdr>
        </w:div>
        <w:div w:id="102041853">
          <w:marLeft w:val="547"/>
          <w:marRight w:val="0"/>
          <w:marTop w:val="154"/>
          <w:marBottom w:val="0"/>
          <w:divBdr>
            <w:top w:val="none" w:sz="0" w:space="0" w:color="auto"/>
            <w:left w:val="none" w:sz="0" w:space="0" w:color="auto"/>
            <w:bottom w:val="none" w:sz="0" w:space="0" w:color="auto"/>
            <w:right w:val="none" w:sz="0" w:space="0" w:color="auto"/>
          </w:divBdr>
        </w:div>
        <w:div w:id="1715275935">
          <w:marLeft w:val="547"/>
          <w:marRight w:val="0"/>
          <w:marTop w:val="154"/>
          <w:marBottom w:val="0"/>
          <w:divBdr>
            <w:top w:val="none" w:sz="0" w:space="0" w:color="auto"/>
            <w:left w:val="none" w:sz="0" w:space="0" w:color="auto"/>
            <w:bottom w:val="none" w:sz="0" w:space="0" w:color="auto"/>
            <w:right w:val="none" w:sz="0" w:space="0" w:color="auto"/>
          </w:divBdr>
        </w:div>
      </w:divsChild>
    </w:div>
    <w:div w:id="1308709326">
      <w:bodyDiv w:val="1"/>
      <w:marLeft w:val="0"/>
      <w:marRight w:val="0"/>
      <w:marTop w:val="0"/>
      <w:marBottom w:val="0"/>
      <w:divBdr>
        <w:top w:val="none" w:sz="0" w:space="0" w:color="auto"/>
        <w:left w:val="none" w:sz="0" w:space="0" w:color="auto"/>
        <w:bottom w:val="none" w:sz="0" w:space="0" w:color="auto"/>
        <w:right w:val="none" w:sz="0" w:space="0" w:color="auto"/>
      </w:divBdr>
      <w:divsChild>
        <w:div w:id="1615163987">
          <w:marLeft w:val="446"/>
          <w:marRight w:val="0"/>
          <w:marTop w:val="0"/>
          <w:marBottom w:val="0"/>
          <w:divBdr>
            <w:top w:val="none" w:sz="0" w:space="0" w:color="auto"/>
            <w:left w:val="none" w:sz="0" w:space="0" w:color="auto"/>
            <w:bottom w:val="none" w:sz="0" w:space="0" w:color="auto"/>
            <w:right w:val="none" w:sz="0" w:space="0" w:color="auto"/>
          </w:divBdr>
        </w:div>
        <w:div w:id="246964489">
          <w:marLeft w:val="446"/>
          <w:marRight w:val="0"/>
          <w:marTop w:val="0"/>
          <w:marBottom w:val="0"/>
          <w:divBdr>
            <w:top w:val="none" w:sz="0" w:space="0" w:color="auto"/>
            <w:left w:val="none" w:sz="0" w:space="0" w:color="auto"/>
            <w:bottom w:val="none" w:sz="0" w:space="0" w:color="auto"/>
            <w:right w:val="none" w:sz="0" w:space="0" w:color="auto"/>
          </w:divBdr>
        </w:div>
      </w:divsChild>
    </w:div>
    <w:div w:id="1338073419">
      <w:bodyDiv w:val="1"/>
      <w:marLeft w:val="0"/>
      <w:marRight w:val="0"/>
      <w:marTop w:val="0"/>
      <w:marBottom w:val="0"/>
      <w:divBdr>
        <w:top w:val="none" w:sz="0" w:space="0" w:color="auto"/>
        <w:left w:val="none" w:sz="0" w:space="0" w:color="auto"/>
        <w:bottom w:val="none" w:sz="0" w:space="0" w:color="auto"/>
        <w:right w:val="none" w:sz="0" w:space="0" w:color="auto"/>
      </w:divBdr>
      <w:divsChild>
        <w:div w:id="1141195481">
          <w:marLeft w:val="547"/>
          <w:marRight w:val="0"/>
          <w:marTop w:val="120"/>
          <w:marBottom w:val="0"/>
          <w:divBdr>
            <w:top w:val="none" w:sz="0" w:space="0" w:color="auto"/>
            <w:left w:val="none" w:sz="0" w:space="0" w:color="auto"/>
            <w:bottom w:val="none" w:sz="0" w:space="0" w:color="auto"/>
            <w:right w:val="none" w:sz="0" w:space="0" w:color="auto"/>
          </w:divBdr>
        </w:div>
        <w:div w:id="732779662">
          <w:marLeft w:val="547"/>
          <w:marRight w:val="0"/>
          <w:marTop w:val="120"/>
          <w:marBottom w:val="0"/>
          <w:divBdr>
            <w:top w:val="none" w:sz="0" w:space="0" w:color="auto"/>
            <w:left w:val="none" w:sz="0" w:space="0" w:color="auto"/>
            <w:bottom w:val="none" w:sz="0" w:space="0" w:color="auto"/>
            <w:right w:val="none" w:sz="0" w:space="0" w:color="auto"/>
          </w:divBdr>
        </w:div>
        <w:div w:id="522015045">
          <w:marLeft w:val="547"/>
          <w:marRight w:val="0"/>
          <w:marTop w:val="120"/>
          <w:marBottom w:val="0"/>
          <w:divBdr>
            <w:top w:val="none" w:sz="0" w:space="0" w:color="auto"/>
            <w:left w:val="none" w:sz="0" w:space="0" w:color="auto"/>
            <w:bottom w:val="none" w:sz="0" w:space="0" w:color="auto"/>
            <w:right w:val="none" w:sz="0" w:space="0" w:color="auto"/>
          </w:divBdr>
        </w:div>
        <w:div w:id="1234121817">
          <w:marLeft w:val="547"/>
          <w:marRight w:val="0"/>
          <w:marTop w:val="120"/>
          <w:marBottom w:val="0"/>
          <w:divBdr>
            <w:top w:val="none" w:sz="0" w:space="0" w:color="auto"/>
            <w:left w:val="none" w:sz="0" w:space="0" w:color="auto"/>
            <w:bottom w:val="none" w:sz="0" w:space="0" w:color="auto"/>
            <w:right w:val="none" w:sz="0" w:space="0" w:color="auto"/>
          </w:divBdr>
        </w:div>
      </w:divsChild>
    </w:div>
    <w:div w:id="1382245434">
      <w:bodyDiv w:val="1"/>
      <w:marLeft w:val="0"/>
      <w:marRight w:val="0"/>
      <w:marTop w:val="0"/>
      <w:marBottom w:val="0"/>
      <w:divBdr>
        <w:top w:val="none" w:sz="0" w:space="0" w:color="auto"/>
        <w:left w:val="none" w:sz="0" w:space="0" w:color="auto"/>
        <w:bottom w:val="none" w:sz="0" w:space="0" w:color="auto"/>
        <w:right w:val="none" w:sz="0" w:space="0" w:color="auto"/>
      </w:divBdr>
      <w:divsChild>
        <w:div w:id="853420939">
          <w:marLeft w:val="446"/>
          <w:marRight w:val="0"/>
          <w:marTop w:val="0"/>
          <w:marBottom w:val="0"/>
          <w:divBdr>
            <w:top w:val="none" w:sz="0" w:space="0" w:color="auto"/>
            <w:left w:val="none" w:sz="0" w:space="0" w:color="auto"/>
            <w:bottom w:val="none" w:sz="0" w:space="0" w:color="auto"/>
            <w:right w:val="none" w:sz="0" w:space="0" w:color="auto"/>
          </w:divBdr>
        </w:div>
        <w:div w:id="1765229059">
          <w:marLeft w:val="446"/>
          <w:marRight w:val="0"/>
          <w:marTop w:val="0"/>
          <w:marBottom w:val="0"/>
          <w:divBdr>
            <w:top w:val="none" w:sz="0" w:space="0" w:color="auto"/>
            <w:left w:val="none" w:sz="0" w:space="0" w:color="auto"/>
            <w:bottom w:val="none" w:sz="0" w:space="0" w:color="auto"/>
            <w:right w:val="none" w:sz="0" w:space="0" w:color="auto"/>
          </w:divBdr>
        </w:div>
        <w:div w:id="1449397047">
          <w:marLeft w:val="446"/>
          <w:marRight w:val="0"/>
          <w:marTop w:val="0"/>
          <w:marBottom w:val="0"/>
          <w:divBdr>
            <w:top w:val="none" w:sz="0" w:space="0" w:color="auto"/>
            <w:left w:val="none" w:sz="0" w:space="0" w:color="auto"/>
            <w:bottom w:val="none" w:sz="0" w:space="0" w:color="auto"/>
            <w:right w:val="none" w:sz="0" w:space="0" w:color="auto"/>
          </w:divBdr>
        </w:div>
      </w:divsChild>
    </w:div>
    <w:div w:id="1454788237">
      <w:bodyDiv w:val="1"/>
      <w:marLeft w:val="0"/>
      <w:marRight w:val="0"/>
      <w:marTop w:val="0"/>
      <w:marBottom w:val="0"/>
      <w:divBdr>
        <w:top w:val="none" w:sz="0" w:space="0" w:color="auto"/>
        <w:left w:val="none" w:sz="0" w:space="0" w:color="auto"/>
        <w:bottom w:val="none" w:sz="0" w:space="0" w:color="auto"/>
        <w:right w:val="none" w:sz="0" w:space="0" w:color="auto"/>
      </w:divBdr>
      <w:divsChild>
        <w:div w:id="1338072386">
          <w:marLeft w:val="547"/>
          <w:marRight w:val="0"/>
          <w:marTop w:val="154"/>
          <w:marBottom w:val="0"/>
          <w:divBdr>
            <w:top w:val="none" w:sz="0" w:space="0" w:color="auto"/>
            <w:left w:val="none" w:sz="0" w:space="0" w:color="auto"/>
            <w:bottom w:val="none" w:sz="0" w:space="0" w:color="auto"/>
            <w:right w:val="none" w:sz="0" w:space="0" w:color="auto"/>
          </w:divBdr>
        </w:div>
      </w:divsChild>
    </w:div>
    <w:div w:id="1470394113">
      <w:bodyDiv w:val="1"/>
      <w:marLeft w:val="0"/>
      <w:marRight w:val="0"/>
      <w:marTop w:val="0"/>
      <w:marBottom w:val="0"/>
      <w:divBdr>
        <w:top w:val="none" w:sz="0" w:space="0" w:color="auto"/>
        <w:left w:val="none" w:sz="0" w:space="0" w:color="auto"/>
        <w:bottom w:val="none" w:sz="0" w:space="0" w:color="auto"/>
        <w:right w:val="none" w:sz="0" w:space="0" w:color="auto"/>
      </w:divBdr>
      <w:divsChild>
        <w:div w:id="1255479658">
          <w:marLeft w:val="1166"/>
          <w:marRight w:val="0"/>
          <w:marTop w:val="96"/>
          <w:marBottom w:val="0"/>
          <w:divBdr>
            <w:top w:val="none" w:sz="0" w:space="0" w:color="auto"/>
            <w:left w:val="none" w:sz="0" w:space="0" w:color="auto"/>
            <w:bottom w:val="none" w:sz="0" w:space="0" w:color="auto"/>
            <w:right w:val="none" w:sz="0" w:space="0" w:color="auto"/>
          </w:divBdr>
        </w:div>
        <w:div w:id="1979528826">
          <w:marLeft w:val="1166"/>
          <w:marRight w:val="0"/>
          <w:marTop w:val="96"/>
          <w:marBottom w:val="0"/>
          <w:divBdr>
            <w:top w:val="none" w:sz="0" w:space="0" w:color="auto"/>
            <w:left w:val="none" w:sz="0" w:space="0" w:color="auto"/>
            <w:bottom w:val="none" w:sz="0" w:space="0" w:color="auto"/>
            <w:right w:val="none" w:sz="0" w:space="0" w:color="auto"/>
          </w:divBdr>
        </w:div>
        <w:div w:id="1793353976">
          <w:marLeft w:val="1166"/>
          <w:marRight w:val="0"/>
          <w:marTop w:val="96"/>
          <w:marBottom w:val="0"/>
          <w:divBdr>
            <w:top w:val="none" w:sz="0" w:space="0" w:color="auto"/>
            <w:left w:val="none" w:sz="0" w:space="0" w:color="auto"/>
            <w:bottom w:val="none" w:sz="0" w:space="0" w:color="auto"/>
            <w:right w:val="none" w:sz="0" w:space="0" w:color="auto"/>
          </w:divBdr>
        </w:div>
        <w:div w:id="1260796290">
          <w:marLeft w:val="1166"/>
          <w:marRight w:val="0"/>
          <w:marTop w:val="96"/>
          <w:marBottom w:val="0"/>
          <w:divBdr>
            <w:top w:val="none" w:sz="0" w:space="0" w:color="auto"/>
            <w:left w:val="none" w:sz="0" w:space="0" w:color="auto"/>
            <w:bottom w:val="none" w:sz="0" w:space="0" w:color="auto"/>
            <w:right w:val="none" w:sz="0" w:space="0" w:color="auto"/>
          </w:divBdr>
        </w:div>
      </w:divsChild>
    </w:div>
    <w:div w:id="1487087018">
      <w:bodyDiv w:val="1"/>
      <w:marLeft w:val="0"/>
      <w:marRight w:val="0"/>
      <w:marTop w:val="0"/>
      <w:marBottom w:val="0"/>
      <w:divBdr>
        <w:top w:val="none" w:sz="0" w:space="0" w:color="auto"/>
        <w:left w:val="none" w:sz="0" w:space="0" w:color="auto"/>
        <w:bottom w:val="none" w:sz="0" w:space="0" w:color="auto"/>
        <w:right w:val="none" w:sz="0" w:space="0" w:color="auto"/>
      </w:divBdr>
    </w:div>
    <w:div w:id="1503013543">
      <w:bodyDiv w:val="1"/>
      <w:marLeft w:val="0"/>
      <w:marRight w:val="0"/>
      <w:marTop w:val="0"/>
      <w:marBottom w:val="0"/>
      <w:divBdr>
        <w:top w:val="none" w:sz="0" w:space="0" w:color="auto"/>
        <w:left w:val="none" w:sz="0" w:space="0" w:color="auto"/>
        <w:bottom w:val="none" w:sz="0" w:space="0" w:color="auto"/>
        <w:right w:val="none" w:sz="0" w:space="0" w:color="auto"/>
      </w:divBdr>
    </w:div>
    <w:div w:id="1619486118">
      <w:bodyDiv w:val="1"/>
      <w:marLeft w:val="0"/>
      <w:marRight w:val="0"/>
      <w:marTop w:val="0"/>
      <w:marBottom w:val="0"/>
      <w:divBdr>
        <w:top w:val="none" w:sz="0" w:space="0" w:color="auto"/>
        <w:left w:val="none" w:sz="0" w:space="0" w:color="auto"/>
        <w:bottom w:val="none" w:sz="0" w:space="0" w:color="auto"/>
        <w:right w:val="none" w:sz="0" w:space="0" w:color="auto"/>
      </w:divBdr>
      <w:divsChild>
        <w:div w:id="558518998">
          <w:marLeft w:val="1166"/>
          <w:marRight w:val="0"/>
          <w:marTop w:val="96"/>
          <w:marBottom w:val="0"/>
          <w:divBdr>
            <w:top w:val="none" w:sz="0" w:space="0" w:color="auto"/>
            <w:left w:val="none" w:sz="0" w:space="0" w:color="auto"/>
            <w:bottom w:val="none" w:sz="0" w:space="0" w:color="auto"/>
            <w:right w:val="none" w:sz="0" w:space="0" w:color="auto"/>
          </w:divBdr>
        </w:div>
        <w:div w:id="1231885061">
          <w:marLeft w:val="1166"/>
          <w:marRight w:val="0"/>
          <w:marTop w:val="96"/>
          <w:marBottom w:val="0"/>
          <w:divBdr>
            <w:top w:val="none" w:sz="0" w:space="0" w:color="auto"/>
            <w:left w:val="none" w:sz="0" w:space="0" w:color="auto"/>
            <w:bottom w:val="none" w:sz="0" w:space="0" w:color="auto"/>
            <w:right w:val="none" w:sz="0" w:space="0" w:color="auto"/>
          </w:divBdr>
        </w:div>
        <w:div w:id="235168583">
          <w:marLeft w:val="1166"/>
          <w:marRight w:val="0"/>
          <w:marTop w:val="96"/>
          <w:marBottom w:val="0"/>
          <w:divBdr>
            <w:top w:val="none" w:sz="0" w:space="0" w:color="auto"/>
            <w:left w:val="none" w:sz="0" w:space="0" w:color="auto"/>
            <w:bottom w:val="none" w:sz="0" w:space="0" w:color="auto"/>
            <w:right w:val="none" w:sz="0" w:space="0" w:color="auto"/>
          </w:divBdr>
        </w:div>
        <w:div w:id="1537085614">
          <w:marLeft w:val="1166"/>
          <w:marRight w:val="0"/>
          <w:marTop w:val="96"/>
          <w:marBottom w:val="0"/>
          <w:divBdr>
            <w:top w:val="none" w:sz="0" w:space="0" w:color="auto"/>
            <w:left w:val="none" w:sz="0" w:space="0" w:color="auto"/>
            <w:bottom w:val="none" w:sz="0" w:space="0" w:color="auto"/>
            <w:right w:val="none" w:sz="0" w:space="0" w:color="auto"/>
          </w:divBdr>
        </w:div>
        <w:div w:id="1523350309">
          <w:marLeft w:val="1166"/>
          <w:marRight w:val="0"/>
          <w:marTop w:val="96"/>
          <w:marBottom w:val="0"/>
          <w:divBdr>
            <w:top w:val="none" w:sz="0" w:space="0" w:color="auto"/>
            <w:left w:val="none" w:sz="0" w:space="0" w:color="auto"/>
            <w:bottom w:val="none" w:sz="0" w:space="0" w:color="auto"/>
            <w:right w:val="none" w:sz="0" w:space="0" w:color="auto"/>
          </w:divBdr>
        </w:div>
        <w:div w:id="1499224580">
          <w:marLeft w:val="1166"/>
          <w:marRight w:val="0"/>
          <w:marTop w:val="96"/>
          <w:marBottom w:val="0"/>
          <w:divBdr>
            <w:top w:val="none" w:sz="0" w:space="0" w:color="auto"/>
            <w:left w:val="none" w:sz="0" w:space="0" w:color="auto"/>
            <w:bottom w:val="none" w:sz="0" w:space="0" w:color="auto"/>
            <w:right w:val="none" w:sz="0" w:space="0" w:color="auto"/>
          </w:divBdr>
        </w:div>
      </w:divsChild>
    </w:div>
    <w:div w:id="1623266254">
      <w:bodyDiv w:val="1"/>
      <w:marLeft w:val="0"/>
      <w:marRight w:val="0"/>
      <w:marTop w:val="0"/>
      <w:marBottom w:val="0"/>
      <w:divBdr>
        <w:top w:val="none" w:sz="0" w:space="0" w:color="auto"/>
        <w:left w:val="none" w:sz="0" w:space="0" w:color="auto"/>
        <w:bottom w:val="none" w:sz="0" w:space="0" w:color="auto"/>
        <w:right w:val="none" w:sz="0" w:space="0" w:color="auto"/>
      </w:divBdr>
      <w:divsChild>
        <w:div w:id="185020112">
          <w:marLeft w:val="1166"/>
          <w:marRight w:val="0"/>
          <w:marTop w:val="96"/>
          <w:marBottom w:val="0"/>
          <w:divBdr>
            <w:top w:val="none" w:sz="0" w:space="0" w:color="auto"/>
            <w:left w:val="none" w:sz="0" w:space="0" w:color="auto"/>
            <w:bottom w:val="none" w:sz="0" w:space="0" w:color="auto"/>
            <w:right w:val="none" w:sz="0" w:space="0" w:color="auto"/>
          </w:divBdr>
        </w:div>
        <w:div w:id="1043597942">
          <w:marLeft w:val="1166"/>
          <w:marRight w:val="0"/>
          <w:marTop w:val="96"/>
          <w:marBottom w:val="0"/>
          <w:divBdr>
            <w:top w:val="none" w:sz="0" w:space="0" w:color="auto"/>
            <w:left w:val="none" w:sz="0" w:space="0" w:color="auto"/>
            <w:bottom w:val="none" w:sz="0" w:space="0" w:color="auto"/>
            <w:right w:val="none" w:sz="0" w:space="0" w:color="auto"/>
          </w:divBdr>
        </w:div>
      </w:divsChild>
    </w:div>
    <w:div w:id="1756827935">
      <w:bodyDiv w:val="1"/>
      <w:marLeft w:val="0"/>
      <w:marRight w:val="0"/>
      <w:marTop w:val="0"/>
      <w:marBottom w:val="0"/>
      <w:divBdr>
        <w:top w:val="none" w:sz="0" w:space="0" w:color="auto"/>
        <w:left w:val="none" w:sz="0" w:space="0" w:color="auto"/>
        <w:bottom w:val="none" w:sz="0" w:space="0" w:color="auto"/>
        <w:right w:val="none" w:sz="0" w:space="0" w:color="auto"/>
      </w:divBdr>
    </w:div>
    <w:div w:id="1805154887">
      <w:bodyDiv w:val="1"/>
      <w:marLeft w:val="0"/>
      <w:marRight w:val="0"/>
      <w:marTop w:val="0"/>
      <w:marBottom w:val="0"/>
      <w:divBdr>
        <w:top w:val="none" w:sz="0" w:space="0" w:color="auto"/>
        <w:left w:val="none" w:sz="0" w:space="0" w:color="auto"/>
        <w:bottom w:val="none" w:sz="0" w:space="0" w:color="auto"/>
        <w:right w:val="none" w:sz="0" w:space="0" w:color="auto"/>
      </w:divBdr>
      <w:divsChild>
        <w:div w:id="1918397485">
          <w:marLeft w:val="547"/>
          <w:marRight w:val="0"/>
          <w:marTop w:val="130"/>
          <w:marBottom w:val="0"/>
          <w:divBdr>
            <w:top w:val="none" w:sz="0" w:space="0" w:color="auto"/>
            <w:left w:val="none" w:sz="0" w:space="0" w:color="auto"/>
            <w:bottom w:val="none" w:sz="0" w:space="0" w:color="auto"/>
            <w:right w:val="none" w:sz="0" w:space="0" w:color="auto"/>
          </w:divBdr>
        </w:div>
        <w:div w:id="499656099">
          <w:marLeft w:val="547"/>
          <w:marRight w:val="0"/>
          <w:marTop w:val="130"/>
          <w:marBottom w:val="0"/>
          <w:divBdr>
            <w:top w:val="none" w:sz="0" w:space="0" w:color="auto"/>
            <w:left w:val="none" w:sz="0" w:space="0" w:color="auto"/>
            <w:bottom w:val="none" w:sz="0" w:space="0" w:color="auto"/>
            <w:right w:val="none" w:sz="0" w:space="0" w:color="auto"/>
          </w:divBdr>
        </w:div>
        <w:div w:id="1867476615">
          <w:marLeft w:val="547"/>
          <w:marRight w:val="0"/>
          <w:marTop w:val="130"/>
          <w:marBottom w:val="0"/>
          <w:divBdr>
            <w:top w:val="none" w:sz="0" w:space="0" w:color="auto"/>
            <w:left w:val="none" w:sz="0" w:space="0" w:color="auto"/>
            <w:bottom w:val="none" w:sz="0" w:space="0" w:color="auto"/>
            <w:right w:val="none" w:sz="0" w:space="0" w:color="auto"/>
          </w:divBdr>
        </w:div>
        <w:div w:id="545995292">
          <w:marLeft w:val="547"/>
          <w:marRight w:val="0"/>
          <w:marTop w:val="130"/>
          <w:marBottom w:val="0"/>
          <w:divBdr>
            <w:top w:val="none" w:sz="0" w:space="0" w:color="auto"/>
            <w:left w:val="none" w:sz="0" w:space="0" w:color="auto"/>
            <w:bottom w:val="none" w:sz="0" w:space="0" w:color="auto"/>
            <w:right w:val="none" w:sz="0" w:space="0" w:color="auto"/>
          </w:divBdr>
        </w:div>
      </w:divsChild>
    </w:div>
    <w:div w:id="1868644024">
      <w:bodyDiv w:val="1"/>
      <w:marLeft w:val="0"/>
      <w:marRight w:val="0"/>
      <w:marTop w:val="0"/>
      <w:marBottom w:val="0"/>
      <w:divBdr>
        <w:top w:val="none" w:sz="0" w:space="0" w:color="auto"/>
        <w:left w:val="none" w:sz="0" w:space="0" w:color="auto"/>
        <w:bottom w:val="none" w:sz="0" w:space="0" w:color="auto"/>
        <w:right w:val="none" w:sz="0" w:space="0" w:color="auto"/>
      </w:divBdr>
      <w:divsChild>
        <w:div w:id="874274874">
          <w:marLeft w:val="1166"/>
          <w:marRight w:val="0"/>
          <w:marTop w:val="96"/>
          <w:marBottom w:val="0"/>
          <w:divBdr>
            <w:top w:val="none" w:sz="0" w:space="0" w:color="auto"/>
            <w:left w:val="none" w:sz="0" w:space="0" w:color="auto"/>
            <w:bottom w:val="none" w:sz="0" w:space="0" w:color="auto"/>
            <w:right w:val="none" w:sz="0" w:space="0" w:color="auto"/>
          </w:divBdr>
        </w:div>
        <w:div w:id="2089498542">
          <w:marLeft w:val="1166"/>
          <w:marRight w:val="0"/>
          <w:marTop w:val="96"/>
          <w:marBottom w:val="0"/>
          <w:divBdr>
            <w:top w:val="none" w:sz="0" w:space="0" w:color="auto"/>
            <w:left w:val="none" w:sz="0" w:space="0" w:color="auto"/>
            <w:bottom w:val="none" w:sz="0" w:space="0" w:color="auto"/>
            <w:right w:val="none" w:sz="0" w:space="0" w:color="auto"/>
          </w:divBdr>
        </w:div>
        <w:div w:id="1533105733">
          <w:marLeft w:val="1166"/>
          <w:marRight w:val="0"/>
          <w:marTop w:val="96"/>
          <w:marBottom w:val="0"/>
          <w:divBdr>
            <w:top w:val="none" w:sz="0" w:space="0" w:color="auto"/>
            <w:left w:val="none" w:sz="0" w:space="0" w:color="auto"/>
            <w:bottom w:val="none" w:sz="0" w:space="0" w:color="auto"/>
            <w:right w:val="none" w:sz="0" w:space="0" w:color="auto"/>
          </w:divBdr>
        </w:div>
        <w:div w:id="1100754194">
          <w:marLeft w:val="1166"/>
          <w:marRight w:val="0"/>
          <w:marTop w:val="96"/>
          <w:marBottom w:val="0"/>
          <w:divBdr>
            <w:top w:val="none" w:sz="0" w:space="0" w:color="auto"/>
            <w:left w:val="none" w:sz="0" w:space="0" w:color="auto"/>
            <w:bottom w:val="none" w:sz="0" w:space="0" w:color="auto"/>
            <w:right w:val="none" w:sz="0" w:space="0" w:color="auto"/>
          </w:divBdr>
        </w:div>
        <w:div w:id="1168132717">
          <w:marLeft w:val="1166"/>
          <w:marRight w:val="0"/>
          <w:marTop w:val="96"/>
          <w:marBottom w:val="0"/>
          <w:divBdr>
            <w:top w:val="none" w:sz="0" w:space="0" w:color="auto"/>
            <w:left w:val="none" w:sz="0" w:space="0" w:color="auto"/>
            <w:bottom w:val="none" w:sz="0" w:space="0" w:color="auto"/>
            <w:right w:val="none" w:sz="0" w:space="0" w:color="auto"/>
          </w:divBdr>
        </w:div>
        <w:div w:id="932012192">
          <w:marLeft w:val="1166"/>
          <w:marRight w:val="0"/>
          <w:marTop w:val="96"/>
          <w:marBottom w:val="0"/>
          <w:divBdr>
            <w:top w:val="none" w:sz="0" w:space="0" w:color="auto"/>
            <w:left w:val="none" w:sz="0" w:space="0" w:color="auto"/>
            <w:bottom w:val="none" w:sz="0" w:space="0" w:color="auto"/>
            <w:right w:val="none" w:sz="0" w:space="0" w:color="auto"/>
          </w:divBdr>
        </w:div>
      </w:divsChild>
    </w:div>
    <w:div w:id="1875579997">
      <w:bodyDiv w:val="1"/>
      <w:marLeft w:val="0"/>
      <w:marRight w:val="0"/>
      <w:marTop w:val="0"/>
      <w:marBottom w:val="0"/>
      <w:divBdr>
        <w:top w:val="none" w:sz="0" w:space="0" w:color="auto"/>
        <w:left w:val="none" w:sz="0" w:space="0" w:color="auto"/>
        <w:bottom w:val="none" w:sz="0" w:space="0" w:color="auto"/>
        <w:right w:val="none" w:sz="0" w:space="0" w:color="auto"/>
      </w:divBdr>
      <w:divsChild>
        <w:div w:id="1601184909">
          <w:marLeft w:val="547"/>
          <w:marRight w:val="0"/>
          <w:marTop w:val="130"/>
          <w:marBottom w:val="0"/>
          <w:divBdr>
            <w:top w:val="none" w:sz="0" w:space="0" w:color="auto"/>
            <w:left w:val="none" w:sz="0" w:space="0" w:color="auto"/>
            <w:bottom w:val="none" w:sz="0" w:space="0" w:color="auto"/>
            <w:right w:val="none" w:sz="0" w:space="0" w:color="auto"/>
          </w:divBdr>
        </w:div>
        <w:div w:id="66804728">
          <w:marLeft w:val="547"/>
          <w:marRight w:val="0"/>
          <w:marTop w:val="130"/>
          <w:marBottom w:val="0"/>
          <w:divBdr>
            <w:top w:val="none" w:sz="0" w:space="0" w:color="auto"/>
            <w:left w:val="none" w:sz="0" w:space="0" w:color="auto"/>
            <w:bottom w:val="none" w:sz="0" w:space="0" w:color="auto"/>
            <w:right w:val="none" w:sz="0" w:space="0" w:color="auto"/>
          </w:divBdr>
        </w:div>
        <w:div w:id="1428963600">
          <w:marLeft w:val="547"/>
          <w:marRight w:val="0"/>
          <w:marTop w:val="130"/>
          <w:marBottom w:val="0"/>
          <w:divBdr>
            <w:top w:val="none" w:sz="0" w:space="0" w:color="auto"/>
            <w:left w:val="none" w:sz="0" w:space="0" w:color="auto"/>
            <w:bottom w:val="none" w:sz="0" w:space="0" w:color="auto"/>
            <w:right w:val="none" w:sz="0" w:space="0" w:color="auto"/>
          </w:divBdr>
        </w:div>
        <w:div w:id="918712591">
          <w:marLeft w:val="547"/>
          <w:marRight w:val="0"/>
          <w:marTop w:val="130"/>
          <w:marBottom w:val="0"/>
          <w:divBdr>
            <w:top w:val="none" w:sz="0" w:space="0" w:color="auto"/>
            <w:left w:val="none" w:sz="0" w:space="0" w:color="auto"/>
            <w:bottom w:val="none" w:sz="0" w:space="0" w:color="auto"/>
            <w:right w:val="none" w:sz="0" w:space="0" w:color="auto"/>
          </w:divBdr>
        </w:div>
        <w:div w:id="182060617">
          <w:marLeft w:val="547"/>
          <w:marRight w:val="0"/>
          <w:marTop w:val="130"/>
          <w:marBottom w:val="0"/>
          <w:divBdr>
            <w:top w:val="none" w:sz="0" w:space="0" w:color="auto"/>
            <w:left w:val="none" w:sz="0" w:space="0" w:color="auto"/>
            <w:bottom w:val="none" w:sz="0" w:space="0" w:color="auto"/>
            <w:right w:val="none" w:sz="0" w:space="0" w:color="auto"/>
          </w:divBdr>
        </w:div>
        <w:div w:id="1093625470">
          <w:marLeft w:val="547"/>
          <w:marRight w:val="0"/>
          <w:marTop w:val="130"/>
          <w:marBottom w:val="0"/>
          <w:divBdr>
            <w:top w:val="none" w:sz="0" w:space="0" w:color="auto"/>
            <w:left w:val="none" w:sz="0" w:space="0" w:color="auto"/>
            <w:bottom w:val="none" w:sz="0" w:space="0" w:color="auto"/>
            <w:right w:val="none" w:sz="0" w:space="0" w:color="auto"/>
          </w:divBdr>
        </w:div>
        <w:div w:id="22823405">
          <w:marLeft w:val="547"/>
          <w:marRight w:val="0"/>
          <w:marTop w:val="130"/>
          <w:marBottom w:val="0"/>
          <w:divBdr>
            <w:top w:val="none" w:sz="0" w:space="0" w:color="auto"/>
            <w:left w:val="none" w:sz="0" w:space="0" w:color="auto"/>
            <w:bottom w:val="none" w:sz="0" w:space="0" w:color="auto"/>
            <w:right w:val="none" w:sz="0" w:space="0" w:color="auto"/>
          </w:divBdr>
        </w:div>
        <w:div w:id="1758136818">
          <w:marLeft w:val="547"/>
          <w:marRight w:val="0"/>
          <w:marTop w:val="130"/>
          <w:marBottom w:val="0"/>
          <w:divBdr>
            <w:top w:val="none" w:sz="0" w:space="0" w:color="auto"/>
            <w:left w:val="none" w:sz="0" w:space="0" w:color="auto"/>
            <w:bottom w:val="none" w:sz="0" w:space="0" w:color="auto"/>
            <w:right w:val="none" w:sz="0" w:space="0" w:color="auto"/>
          </w:divBdr>
        </w:div>
        <w:div w:id="1909875872">
          <w:marLeft w:val="547"/>
          <w:marRight w:val="0"/>
          <w:marTop w:val="130"/>
          <w:marBottom w:val="0"/>
          <w:divBdr>
            <w:top w:val="none" w:sz="0" w:space="0" w:color="auto"/>
            <w:left w:val="none" w:sz="0" w:space="0" w:color="auto"/>
            <w:bottom w:val="none" w:sz="0" w:space="0" w:color="auto"/>
            <w:right w:val="none" w:sz="0" w:space="0" w:color="auto"/>
          </w:divBdr>
        </w:div>
      </w:divsChild>
    </w:div>
    <w:div w:id="1947039620">
      <w:bodyDiv w:val="1"/>
      <w:marLeft w:val="0"/>
      <w:marRight w:val="0"/>
      <w:marTop w:val="0"/>
      <w:marBottom w:val="0"/>
      <w:divBdr>
        <w:top w:val="none" w:sz="0" w:space="0" w:color="auto"/>
        <w:left w:val="none" w:sz="0" w:space="0" w:color="auto"/>
        <w:bottom w:val="none" w:sz="0" w:space="0" w:color="auto"/>
        <w:right w:val="none" w:sz="0" w:space="0" w:color="auto"/>
      </w:divBdr>
      <w:divsChild>
        <w:div w:id="649938869">
          <w:marLeft w:val="446"/>
          <w:marRight w:val="0"/>
          <w:marTop w:val="0"/>
          <w:marBottom w:val="0"/>
          <w:divBdr>
            <w:top w:val="none" w:sz="0" w:space="0" w:color="auto"/>
            <w:left w:val="none" w:sz="0" w:space="0" w:color="auto"/>
            <w:bottom w:val="none" w:sz="0" w:space="0" w:color="auto"/>
            <w:right w:val="none" w:sz="0" w:space="0" w:color="auto"/>
          </w:divBdr>
        </w:div>
        <w:div w:id="529415005">
          <w:marLeft w:val="446"/>
          <w:marRight w:val="0"/>
          <w:marTop w:val="0"/>
          <w:marBottom w:val="0"/>
          <w:divBdr>
            <w:top w:val="none" w:sz="0" w:space="0" w:color="auto"/>
            <w:left w:val="none" w:sz="0" w:space="0" w:color="auto"/>
            <w:bottom w:val="none" w:sz="0" w:space="0" w:color="auto"/>
            <w:right w:val="none" w:sz="0" w:space="0" w:color="auto"/>
          </w:divBdr>
        </w:div>
        <w:div w:id="2004314172">
          <w:marLeft w:val="446"/>
          <w:marRight w:val="0"/>
          <w:marTop w:val="0"/>
          <w:marBottom w:val="0"/>
          <w:divBdr>
            <w:top w:val="none" w:sz="0" w:space="0" w:color="auto"/>
            <w:left w:val="none" w:sz="0" w:space="0" w:color="auto"/>
            <w:bottom w:val="none" w:sz="0" w:space="0" w:color="auto"/>
            <w:right w:val="none" w:sz="0" w:space="0" w:color="auto"/>
          </w:divBdr>
        </w:div>
      </w:divsChild>
    </w:div>
    <w:div w:id="2146314155">
      <w:bodyDiv w:val="1"/>
      <w:marLeft w:val="0"/>
      <w:marRight w:val="0"/>
      <w:marTop w:val="0"/>
      <w:marBottom w:val="0"/>
      <w:divBdr>
        <w:top w:val="none" w:sz="0" w:space="0" w:color="auto"/>
        <w:left w:val="none" w:sz="0" w:space="0" w:color="auto"/>
        <w:bottom w:val="none" w:sz="0" w:space="0" w:color="auto"/>
        <w:right w:val="none" w:sz="0" w:space="0" w:color="auto"/>
      </w:divBdr>
      <w:divsChild>
        <w:div w:id="847523735">
          <w:marLeft w:val="547"/>
          <w:marRight w:val="0"/>
          <w:marTop w:val="96"/>
          <w:marBottom w:val="0"/>
          <w:divBdr>
            <w:top w:val="none" w:sz="0" w:space="0" w:color="auto"/>
            <w:left w:val="none" w:sz="0" w:space="0" w:color="auto"/>
            <w:bottom w:val="none" w:sz="0" w:space="0" w:color="auto"/>
            <w:right w:val="none" w:sz="0" w:space="0" w:color="auto"/>
          </w:divBdr>
        </w:div>
        <w:div w:id="1560089609">
          <w:marLeft w:val="547"/>
          <w:marRight w:val="0"/>
          <w:marTop w:val="96"/>
          <w:marBottom w:val="0"/>
          <w:divBdr>
            <w:top w:val="none" w:sz="0" w:space="0" w:color="auto"/>
            <w:left w:val="none" w:sz="0" w:space="0" w:color="auto"/>
            <w:bottom w:val="none" w:sz="0" w:space="0" w:color="auto"/>
            <w:right w:val="none" w:sz="0" w:space="0" w:color="auto"/>
          </w:divBdr>
        </w:div>
        <w:div w:id="639044168">
          <w:marLeft w:val="1166"/>
          <w:marRight w:val="0"/>
          <w:marTop w:val="86"/>
          <w:marBottom w:val="0"/>
          <w:divBdr>
            <w:top w:val="none" w:sz="0" w:space="0" w:color="auto"/>
            <w:left w:val="none" w:sz="0" w:space="0" w:color="auto"/>
            <w:bottom w:val="none" w:sz="0" w:space="0" w:color="auto"/>
            <w:right w:val="none" w:sz="0" w:space="0" w:color="auto"/>
          </w:divBdr>
        </w:div>
        <w:div w:id="1625962003">
          <w:marLeft w:val="1166"/>
          <w:marRight w:val="0"/>
          <w:marTop w:val="86"/>
          <w:marBottom w:val="0"/>
          <w:divBdr>
            <w:top w:val="none" w:sz="0" w:space="0" w:color="auto"/>
            <w:left w:val="none" w:sz="0" w:space="0" w:color="auto"/>
            <w:bottom w:val="none" w:sz="0" w:space="0" w:color="auto"/>
            <w:right w:val="none" w:sz="0" w:space="0" w:color="auto"/>
          </w:divBdr>
        </w:div>
        <w:div w:id="2145418298">
          <w:marLeft w:val="547"/>
          <w:marRight w:val="0"/>
          <w:marTop w:val="96"/>
          <w:marBottom w:val="0"/>
          <w:divBdr>
            <w:top w:val="none" w:sz="0" w:space="0" w:color="auto"/>
            <w:left w:val="none" w:sz="0" w:space="0" w:color="auto"/>
            <w:bottom w:val="none" w:sz="0" w:space="0" w:color="auto"/>
            <w:right w:val="none" w:sz="0" w:space="0" w:color="auto"/>
          </w:divBdr>
        </w:div>
        <w:div w:id="1390495915">
          <w:marLeft w:val="547"/>
          <w:marRight w:val="0"/>
          <w:marTop w:val="96"/>
          <w:marBottom w:val="0"/>
          <w:divBdr>
            <w:top w:val="none" w:sz="0" w:space="0" w:color="auto"/>
            <w:left w:val="none" w:sz="0" w:space="0" w:color="auto"/>
            <w:bottom w:val="none" w:sz="0" w:space="0" w:color="auto"/>
            <w:right w:val="none" w:sz="0" w:space="0" w:color="auto"/>
          </w:divBdr>
        </w:div>
        <w:div w:id="184812996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D43C608A5C24B0A8B52EE067AF59F1F"/>
        <w:category>
          <w:name w:val="General"/>
          <w:gallery w:val="placeholder"/>
        </w:category>
        <w:types>
          <w:type w:val="bbPlcHdr"/>
        </w:types>
        <w:behaviors>
          <w:behavior w:val="content"/>
        </w:behaviors>
        <w:guid w:val="{CAA90353-E5D3-43D1-B46D-71CFDA251542}"/>
      </w:docPartPr>
      <w:docPartBody>
        <w:p w:rsidR="008211E3" w:rsidRDefault="00EB296C" w:rsidP="00EB296C">
          <w:pPr>
            <w:pStyle w:val="4D43C608A5C24B0A8B52EE067AF59F1F"/>
          </w:pPr>
          <w:r>
            <w:rPr>
              <w:rFonts w:asciiTheme="majorHAnsi" w:eastAsiaTheme="majorEastAsia" w:hAnsiTheme="majorHAnsi" w:cstheme="majorBidi"/>
            </w:rPr>
            <w:t>[Type the company name]</w:t>
          </w:r>
        </w:p>
      </w:docPartBody>
    </w:docPart>
    <w:docPart>
      <w:docPartPr>
        <w:name w:val="96E92ABD7D02429899998E71C560E409"/>
        <w:category>
          <w:name w:val="General"/>
          <w:gallery w:val="placeholder"/>
        </w:category>
        <w:types>
          <w:type w:val="bbPlcHdr"/>
        </w:types>
        <w:behaviors>
          <w:behavior w:val="content"/>
        </w:behaviors>
        <w:guid w:val="{E7F89340-F100-494E-B01C-4DEDF653A2DE}"/>
      </w:docPartPr>
      <w:docPartBody>
        <w:p w:rsidR="008211E3" w:rsidRDefault="00EB296C" w:rsidP="00EB296C">
          <w:pPr>
            <w:pStyle w:val="96E92ABD7D02429899998E71C560E409"/>
          </w:pPr>
          <w:r>
            <w:rPr>
              <w:rFonts w:asciiTheme="majorHAnsi" w:eastAsiaTheme="majorEastAsia" w:hAnsiTheme="majorHAnsi" w:cstheme="majorBidi"/>
              <w:color w:val="4F81BD" w:themeColor="accent1"/>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6C"/>
    <w:rsid w:val="008211E3"/>
    <w:rsid w:val="00993EC5"/>
    <w:rsid w:val="00C3270E"/>
    <w:rsid w:val="00EB29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82196388BE4817A5E89DC16CEBD346">
    <w:name w:val="6582196388BE4817A5E89DC16CEBD346"/>
    <w:rsid w:val="00EB296C"/>
  </w:style>
  <w:style w:type="paragraph" w:customStyle="1" w:styleId="C9C16D076AF44AA48BD85858E128E51D">
    <w:name w:val="C9C16D076AF44AA48BD85858E128E51D"/>
    <w:rsid w:val="00EB296C"/>
  </w:style>
  <w:style w:type="paragraph" w:customStyle="1" w:styleId="ED20D57633E440A181168BCD8EB13B48">
    <w:name w:val="ED20D57633E440A181168BCD8EB13B48"/>
    <w:rsid w:val="00EB296C"/>
  </w:style>
  <w:style w:type="paragraph" w:customStyle="1" w:styleId="A20653AD35E24CC2850FD444A20FAA1F">
    <w:name w:val="A20653AD35E24CC2850FD444A20FAA1F"/>
    <w:rsid w:val="00EB296C"/>
  </w:style>
  <w:style w:type="paragraph" w:customStyle="1" w:styleId="75050455C7F44D0E97468820A6FB74A4">
    <w:name w:val="75050455C7F44D0E97468820A6FB74A4"/>
    <w:rsid w:val="00EB296C"/>
  </w:style>
  <w:style w:type="paragraph" w:customStyle="1" w:styleId="4D43C608A5C24B0A8B52EE067AF59F1F">
    <w:name w:val="4D43C608A5C24B0A8B52EE067AF59F1F"/>
    <w:rsid w:val="00EB296C"/>
  </w:style>
  <w:style w:type="paragraph" w:customStyle="1" w:styleId="96E92ABD7D02429899998E71C560E409">
    <w:name w:val="96E92ABD7D02429899998E71C560E409"/>
    <w:rsid w:val="00EB296C"/>
  </w:style>
  <w:style w:type="paragraph" w:customStyle="1" w:styleId="DAB8A8BFADF349D99FBDCCDEADF9F615">
    <w:name w:val="DAB8A8BFADF349D99FBDCCDEADF9F615"/>
    <w:rsid w:val="00EB296C"/>
  </w:style>
  <w:style w:type="paragraph" w:customStyle="1" w:styleId="6D109CC4AC864B8DAF6AAAC4990A76CA">
    <w:name w:val="6D109CC4AC864B8DAF6AAAC4990A76CA"/>
    <w:rsid w:val="00EB296C"/>
  </w:style>
  <w:style w:type="paragraph" w:customStyle="1" w:styleId="10E4F4D21F98448DAE17FF4FB06401D2">
    <w:name w:val="10E4F4D21F98448DAE17FF4FB06401D2"/>
    <w:rsid w:val="00EB29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82196388BE4817A5E89DC16CEBD346">
    <w:name w:val="6582196388BE4817A5E89DC16CEBD346"/>
    <w:rsid w:val="00EB296C"/>
  </w:style>
  <w:style w:type="paragraph" w:customStyle="1" w:styleId="C9C16D076AF44AA48BD85858E128E51D">
    <w:name w:val="C9C16D076AF44AA48BD85858E128E51D"/>
    <w:rsid w:val="00EB296C"/>
  </w:style>
  <w:style w:type="paragraph" w:customStyle="1" w:styleId="ED20D57633E440A181168BCD8EB13B48">
    <w:name w:val="ED20D57633E440A181168BCD8EB13B48"/>
    <w:rsid w:val="00EB296C"/>
  </w:style>
  <w:style w:type="paragraph" w:customStyle="1" w:styleId="A20653AD35E24CC2850FD444A20FAA1F">
    <w:name w:val="A20653AD35E24CC2850FD444A20FAA1F"/>
    <w:rsid w:val="00EB296C"/>
  </w:style>
  <w:style w:type="paragraph" w:customStyle="1" w:styleId="75050455C7F44D0E97468820A6FB74A4">
    <w:name w:val="75050455C7F44D0E97468820A6FB74A4"/>
    <w:rsid w:val="00EB296C"/>
  </w:style>
  <w:style w:type="paragraph" w:customStyle="1" w:styleId="4D43C608A5C24B0A8B52EE067AF59F1F">
    <w:name w:val="4D43C608A5C24B0A8B52EE067AF59F1F"/>
    <w:rsid w:val="00EB296C"/>
  </w:style>
  <w:style w:type="paragraph" w:customStyle="1" w:styleId="96E92ABD7D02429899998E71C560E409">
    <w:name w:val="96E92ABD7D02429899998E71C560E409"/>
    <w:rsid w:val="00EB296C"/>
  </w:style>
  <w:style w:type="paragraph" w:customStyle="1" w:styleId="DAB8A8BFADF349D99FBDCCDEADF9F615">
    <w:name w:val="DAB8A8BFADF349D99FBDCCDEADF9F615"/>
    <w:rsid w:val="00EB296C"/>
  </w:style>
  <w:style w:type="paragraph" w:customStyle="1" w:styleId="6D109CC4AC864B8DAF6AAAC4990A76CA">
    <w:name w:val="6D109CC4AC864B8DAF6AAAC4990A76CA"/>
    <w:rsid w:val="00EB296C"/>
  </w:style>
  <w:style w:type="paragraph" w:customStyle="1" w:styleId="10E4F4D21F98448DAE17FF4FB06401D2">
    <w:name w:val="10E4F4D21F98448DAE17FF4FB06401D2"/>
    <w:rsid w:val="00EB29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027298-AE70-4C21-8093-41FD21A68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3164</Words>
  <Characters>18040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DATA QUALITY SELF-ASSESSMENT</vt:lpstr>
    </vt:vector>
  </TitlesOfParts>
  <Company>Myanmar Ministry of Health and Sports, Expanded Programme For Immunization</Company>
  <LinksUpToDate>false</LinksUpToDate>
  <CharactersWithSpaces>21162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QUALITY SELF-ASSESSMENT</dc:title>
  <dc:subject>August 1-10, 2017</dc:subject>
  <dc:creator>User</dc:creator>
  <cp:lastModifiedBy>User</cp:lastModifiedBy>
  <cp:revision>2</cp:revision>
  <dcterms:created xsi:type="dcterms:W3CDTF">2018-05-01T10:18:00Z</dcterms:created>
  <dcterms:modified xsi:type="dcterms:W3CDTF">2018-05-01T10:18:00Z</dcterms:modified>
</cp:coreProperties>
</file>